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«Детский сад компенсирующего вида №14 «Василёк» </w:t>
      </w:r>
    </w:p>
    <w:p w:rsidR="003168B0" w:rsidRDefault="003168B0" w:rsidP="003168B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города Рубцовска Алтайского края</w:t>
      </w:r>
    </w:p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658213, г. Рубцовск, проспект Ленина, 29</w:t>
      </w:r>
    </w:p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тел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.: (38557) 9-87-52</w:t>
      </w:r>
    </w:p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: </w:t>
      </w:r>
      <w:hyperlink r:id="rId6" w:history="1">
        <w:r>
          <w:rPr>
            <w:rStyle w:val="a8"/>
            <w:rFonts w:ascii="Times New Roman" w:eastAsia="Times New Roman" w:hAnsi="Times New Roman" w:cs="Times New Roman"/>
            <w:b/>
            <w:sz w:val="26"/>
            <w:lang w:val="en-US"/>
          </w:rPr>
          <w:t>vasilek.dou@mail.ru</w:t>
        </w:r>
      </w:hyperlink>
    </w:p>
    <w:p w:rsidR="003168B0" w:rsidRDefault="003168B0" w:rsidP="003168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http://ds14.educrub.ru/</w:t>
      </w:r>
    </w:p>
    <w:p w:rsidR="003168B0" w:rsidRDefault="003168B0" w:rsidP="003168B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3168B0" w:rsidRDefault="003168B0" w:rsidP="003168B0">
      <w:pPr>
        <w:shd w:val="clear" w:color="auto" w:fill="FFFFFF"/>
        <w:spacing w:before="150" w:after="450" w:line="288" w:lineRule="atLeast"/>
        <w:outlineLvl w:val="0"/>
        <w:rPr>
          <w:rFonts w:eastAsia="Times New Roman"/>
          <w:color w:val="333333"/>
          <w:kern w:val="36"/>
          <w:sz w:val="45"/>
          <w:szCs w:val="45"/>
        </w:rPr>
      </w:pPr>
    </w:p>
    <w:p w:rsidR="003168B0" w:rsidRDefault="003168B0" w:rsidP="003168B0">
      <w:pPr>
        <w:shd w:val="clear" w:color="auto" w:fill="FFFFFF"/>
        <w:spacing w:before="150" w:after="450" w:line="288" w:lineRule="atLeast"/>
        <w:outlineLvl w:val="0"/>
        <w:rPr>
          <w:rFonts w:eastAsia="Times New Roman"/>
          <w:color w:val="333333"/>
          <w:kern w:val="36"/>
          <w:sz w:val="45"/>
          <w:szCs w:val="45"/>
        </w:rPr>
      </w:pPr>
    </w:p>
    <w:p w:rsidR="003168B0" w:rsidRDefault="003168B0" w:rsidP="003168B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5"/>
          <w:szCs w:val="45"/>
        </w:rPr>
        <w:t>Выступление из опыта работы</w:t>
      </w:r>
    </w:p>
    <w:p w:rsidR="003168B0" w:rsidRDefault="003168B0" w:rsidP="003168B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</w:rPr>
      </w:pPr>
      <w:r w:rsidRPr="003168B0">
        <w:rPr>
          <w:rFonts w:ascii="Times New Roman" w:eastAsia="Times New Roman" w:hAnsi="Times New Roman" w:cs="Times New Roman"/>
          <w:kern w:val="36"/>
          <w:sz w:val="45"/>
          <w:szCs w:val="45"/>
        </w:rPr>
        <w:t>Тема: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>«</w:t>
      </w:r>
      <w:r w:rsidRPr="003168B0">
        <w:rPr>
          <w:rFonts w:ascii="Times New Roman" w:eastAsia="Times New Roman" w:hAnsi="Times New Roman" w:cs="Times New Roman"/>
          <w:kern w:val="36"/>
          <w:sz w:val="45"/>
          <w:szCs w:val="45"/>
        </w:rPr>
        <w:t>Расширение словаря детей с задержкой психического развития</w:t>
      </w:r>
      <w:r>
        <w:rPr>
          <w:rFonts w:ascii="Times New Roman" w:eastAsia="Times New Roman" w:hAnsi="Times New Roman" w:cs="Times New Roman"/>
          <w:kern w:val="36"/>
          <w:sz w:val="45"/>
          <w:szCs w:val="45"/>
        </w:rPr>
        <w:t xml:space="preserve"> </w:t>
      </w:r>
      <w:r w:rsidRPr="003168B0">
        <w:rPr>
          <w:rFonts w:ascii="Times New Roman" w:eastAsia="Times New Roman" w:hAnsi="Times New Roman" w:cs="Times New Roman"/>
          <w:kern w:val="36"/>
          <w:sz w:val="45"/>
          <w:szCs w:val="45"/>
        </w:rPr>
        <w:t>с использованием образовательной  технологии  «Река времени»</w:t>
      </w:r>
    </w:p>
    <w:p w:rsidR="003168B0" w:rsidRDefault="003168B0" w:rsidP="003168B0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0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Подготовила:</w:t>
      </w: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Скрынник Н.И.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воспитатель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высшей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квалификационной категории</w:t>
      </w: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168B0" w:rsidRDefault="003168B0" w:rsidP="003168B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Рубцовск, 2021 г.</w:t>
      </w:r>
    </w:p>
    <w:p w:rsidR="00986211" w:rsidRPr="003168B0" w:rsidRDefault="003168B0" w:rsidP="003168B0">
      <w:pPr>
        <w:pStyle w:val="a3"/>
        <w:spacing w:before="0" w:beforeAutospacing="0" w:after="0" w:afterAutospacing="0" w:line="276" w:lineRule="auto"/>
        <w:rPr>
          <w:i/>
        </w:rPr>
      </w:pPr>
      <w:r>
        <w:rPr>
          <w:b/>
        </w:rPr>
        <w:lastRenderedPageBreak/>
        <w:t xml:space="preserve">Цель: </w:t>
      </w:r>
      <w:bookmarkStart w:id="0" w:name="_GoBack"/>
      <w:r w:rsidRPr="003168B0">
        <w:rPr>
          <w:i/>
        </w:rPr>
        <w:t>знакомство воспитателей с образовательной  технологии  «Река времени»</w:t>
      </w:r>
    </w:p>
    <w:bookmarkEnd w:id="0"/>
    <w:p w:rsidR="003168B0" w:rsidRDefault="003168B0" w:rsidP="00986211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986211" w:rsidRPr="008B20DB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  <w:rPr>
          <w:color w:val="FF0000"/>
        </w:rPr>
      </w:pPr>
      <w:r w:rsidRPr="00D6783A">
        <w:t>В настоящее время педагогически</w:t>
      </w:r>
      <w:r>
        <w:t>й</w:t>
      </w:r>
      <w:r w:rsidRPr="00D6783A">
        <w:t xml:space="preserve"> коллектив</w:t>
      </w:r>
      <w:r>
        <w:t xml:space="preserve"> МБДОУ «Детский сад № 14 «Василёк» использует</w:t>
      </w:r>
      <w:r w:rsidRPr="00D6783A">
        <w:t xml:space="preserve"> в работ</w:t>
      </w:r>
      <w:r>
        <w:t xml:space="preserve">е разнообразные </w:t>
      </w:r>
      <w:r w:rsidRPr="00D6783A">
        <w:t>инновационные технологии</w:t>
      </w:r>
      <w:r>
        <w:t xml:space="preserve"> в работе по развитию речи</w:t>
      </w:r>
      <w:r w:rsidRPr="00D6783A">
        <w:t>.</w:t>
      </w:r>
      <w:r>
        <w:t xml:space="preserve"> О</w:t>
      </w:r>
      <w:r w:rsidRPr="00D6783A">
        <w:t xml:space="preserve">сновная </w:t>
      </w:r>
      <w:r>
        <w:t xml:space="preserve">наша </w:t>
      </w:r>
      <w:r w:rsidRPr="00D6783A">
        <w:t xml:space="preserve">задача – выбрать </w:t>
      </w:r>
      <w:r>
        <w:t xml:space="preserve">такие </w:t>
      </w:r>
      <w:r w:rsidRPr="00D6783A">
        <w:t>методы</w:t>
      </w:r>
      <w:r>
        <w:t xml:space="preserve"> </w:t>
      </w:r>
      <w:r w:rsidRPr="00D6783A">
        <w:t>и формы организации работы с детьми</w:t>
      </w:r>
      <w:r>
        <w:t xml:space="preserve"> с задержкой психического развития (ЗПР)</w:t>
      </w:r>
      <w:r w:rsidRPr="00D6783A">
        <w:t xml:space="preserve">,  которые </w:t>
      </w:r>
      <w:r>
        <w:t xml:space="preserve">помогут </w:t>
      </w:r>
      <w:r w:rsidRPr="002913D7">
        <w:t xml:space="preserve">максимально успешно преодолевать различного рода </w:t>
      </w:r>
      <w:r>
        <w:t xml:space="preserve">речевые </w:t>
      </w:r>
      <w:r w:rsidRPr="002913D7">
        <w:t>нарушения у детей</w:t>
      </w:r>
      <w:r>
        <w:t xml:space="preserve">.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t>У детей с ЗПР отмечается ограниченный словарный запас. Характерным признаком для этой группы детей является более значительное, чем в норме, расхождение в объеме пассивного и активного словаря. Дети понимают значение многих слов; объем их пассивного словаря может быть близок к норме. Однако употребление слов в экспрессивной речи, актуализация словаря вызывают большие затруднения.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Бедность словаря проявляется в том, что дети с ЗПР 6-7-летнего возраста не знают многих слов: названия современных фруктов, профессий,  птиц, цветов, инструментов  и др., а </w:t>
      </w:r>
      <w:r w:rsidRPr="00671C93">
        <w:t xml:space="preserve"> </w:t>
      </w:r>
      <w:r>
        <w:t xml:space="preserve">старорусские и древние понятия многие воспитанники вообще слышат впервые.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Значимой составляющей в развитии лексики ребенка является овладение значениями слов, что является главным условием его интеллектуального развития. </w:t>
      </w:r>
      <w:r w:rsidRPr="00671C93">
        <w:t>Развитие словаря ребенка тесно связано с развитием мышления и других психических процессов</w:t>
      </w:r>
      <w:r>
        <w:t xml:space="preserve">. </w:t>
      </w:r>
      <w:r w:rsidRPr="00671C93">
        <w:t>По мере знакомства ребенка с новыми предметами, явлениями, признаками предметов и действий, обогащается его словарь.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  <w:rPr>
          <w:noProof/>
        </w:rPr>
      </w:pPr>
      <w:r>
        <w:t>Таким образом, закономерности формирования словаря у детей старшего дошкольного возраста с задержкой психического развития, которые возникают из-за недоразвития познавательной сферы, представляют актуальность использования данной технологии. Таким детям необходимо своевременное проведение коррекционной работы по формированию словаря</w:t>
      </w:r>
      <w:r>
        <w:rPr>
          <w:noProof/>
        </w:rPr>
        <w:t xml:space="preserve"> с использованием нетрадиционных  технологий.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  <w:rPr>
          <w:noProof/>
        </w:rPr>
      </w:pPr>
      <w:r>
        <w:rPr>
          <w:noProof/>
        </w:rPr>
        <w:t xml:space="preserve">Основная наша </w:t>
      </w:r>
      <w:r w:rsidRPr="002568F3">
        <w:rPr>
          <w:b/>
          <w:noProof/>
        </w:rPr>
        <w:t>цель:</w:t>
      </w:r>
      <w:r>
        <w:rPr>
          <w:noProof/>
        </w:rPr>
        <w:t xml:space="preserve"> </w:t>
      </w:r>
      <w:r>
        <w:t>уточнение значения слов-существительных.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866775</wp:posOffset>
            </wp:positionV>
            <wp:extent cx="2894965" cy="2171700"/>
            <wp:effectExtent l="0" t="0" r="0" b="0"/>
            <wp:wrapSquare wrapText="bothSides"/>
            <wp:docPr id="2" name="Рисунок 2" descr="D:\Домашний фотоальбом\МБДОУ\река времени\IMG_20200214_120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омашний фотоальбом\МБДОУ\река времени\IMG_20200214_120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83A">
        <w:t>Нас</w:t>
      </w:r>
      <w:r>
        <w:t xml:space="preserve"> </w:t>
      </w:r>
      <w:r w:rsidRPr="00D6783A">
        <w:t xml:space="preserve"> заинтересовал</w:t>
      </w:r>
      <w:r>
        <w:t xml:space="preserve">а </w:t>
      </w:r>
      <w:r w:rsidRPr="00D6783A">
        <w:t xml:space="preserve"> </w:t>
      </w:r>
      <w:r w:rsidRPr="00671C93">
        <w:t>образовательн</w:t>
      </w:r>
      <w:r>
        <w:t>ая</w:t>
      </w:r>
      <w:r w:rsidRPr="00671C93">
        <w:t xml:space="preserve">  технологи</w:t>
      </w:r>
      <w:r>
        <w:t>я</w:t>
      </w:r>
      <w:r w:rsidRPr="00671C93">
        <w:t xml:space="preserve">  </w:t>
      </w:r>
      <w:r w:rsidRPr="00D6783A">
        <w:t>- путешествие по</w:t>
      </w:r>
      <w:r>
        <w:t xml:space="preserve"> «</w:t>
      </w:r>
      <w:r w:rsidRPr="00D6783A">
        <w:t>реке времени</w:t>
      </w:r>
      <w:r>
        <w:t>»</w:t>
      </w:r>
      <w:r w:rsidRPr="00D6783A">
        <w:t xml:space="preserve">. </w:t>
      </w:r>
      <w:r w:rsidRPr="00E418A7">
        <w:rPr>
          <w:b/>
        </w:rPr>
        <w:t>Дидактическое пособие «река времени»</w:t>
      </w:r>
      <w:r w:rsidRPr="00D6783A">
        <w:t xml:space="preserve"> –</w:t>
      </w:r>
      <w:r w:rsidRPr="00F428D4">
        <w:t xml:space="preserve"> </w:t>
      </w:r>
      <w:r>
        <w:t xml:space="preserve">у нас </w:t>
      </w:r>
      <w:r w:rsidRPr="00D6783A">
        <w:t xml:space="preserve">это </w:t>
      </w:r>
      <w:r>
        <w:t>маркерная доска размером 120 х 90 см</w:t>
      </w:r>
      <w:r w:rsidRPr="00D6783A">
        <w:t>,</w:t>
      </w:r>
      <w:r>
        <w:t xml:space="preserve"> </w:t>
      </w:r>
      <w:r w:rsidRPr="00D6783A">
        <w:t>на которо</w:t>
      </w:r>
      <w:r>
        <w:t>й</w:t>
      </w:r>
      <w:r w:rsidRPr="00D6783A">
        <w:t xml:space="preserve"> полосой синего цвета во всю длину обозначена река. Вдоль «реки</w:t>
      </w:r>
      <w:r>
        <w:t xml:space="preserve"> </w:t>
      </w:r>
      <w:r w:rsidRPr="00D6783A">
        <w:t xml:space="preserve">времени» намечаются </w:t>
      </w:r>
      <w:r>
        <w:t>три</w:t>
      </w:r>
      <w:r w:rsidRPr="00D6783A">
        <w:t xml:space="preserve"> «останов</w:t>
      </w:r>
      <w:r>
        <w:t>ки</w:t>
      </w:r>
      <w:r w:rsidRPr="00D6783A">
        <w:t>»</w:t>
      </w:r>
      <w:r>
        <w:t xml:space="preserve">. </w:t>
      </w:r>
      <w:r w:rsidRPr="00D6783A">
        <w:t>На панно заранее накле</w:t>
      </w:r>
      <w:r>
        <w:t>ены</w:t>
      </w:r>
      <w:r w:rsidRPr="00D6783A">
        <w:t xml:space="preserve"> небольшие «метки» каждой остановке во</w:t>
      </w:r>
      <w:r>
        <w:t xml:space="preserve"> </w:t>
      </w:r>
      <w:r w:rsidRPr="00D6783A">
        <w:t>времени</w:t>
      </w:r>
      <w:r>
        <w:t xml:space="preserve">: </w:t>
      </w:r>
      <w:r w:rsidRPr="00D6783A">
        <w:t>«древность» - «старина» - «наше время». «Древность» – это эпоха</w:t>
      </w:r>
      <w:r>
        <w:t xml:space="preserve"> </w:t>
      </w:r>
      <w:r w:rsidRPr="00D6783A">
        <w:t>древнего мира первобытных людей; «старина» – примерно мир средневековья и</w:t>
      </w:r>
      <w:r>
        <w:t xml:space="preserve"> </w:t>
      </w:r>
      <w:r w:rsidRPr="00D6783A">
        <w:t>чуть позже, «наше время» - современный мир</w:t>
      </w:r>
      <w:r>
        <w:t xml:space="preserve">. </w:t>
      </w:r>
      <w:r w:rsidRPr="00D6783A">
        <w:t>Такими символами - «метками» являются изображения человека в</w:t>
      </w:r>
      <w:r>
        <w:t xml:space="preserve"> </w:t>
      </w:r>
      <w:r w:rsidRPr="00D6783A">
        <w:t>типичной для исторической эпохи среде (</w:t>
      </w:r>
      <w:r>
        <w:t>первобытный ребенок в одежде из шкур животного –</w:t>
      </w:r>
      <w:r w:rsidRPr="00D6783A">
        <w:t xml:space="preserve"> средневеков</w:t>
      </w:r>
      <w:r>
        <w:t xml:space="preserve">ый мальчик в русском костюме – </w:t>
      </w:r>
      <w:r w:rsidRPr="00D6783A">
        <w:t>современн</w:t>
      </w:r>
      <w:r>
        <w:t>ый мальчик</w:t>
      </w:r>
      <w:r w:rsidRPr="00D6783A">
        <w:t>). Возможны и другие метки символы – может жилища или еще что-то</w:t>
      </w:r>
      <w:r>
        <w:t xml:space="preserve"> </w:t>
      </w:r>
      <w:r w:rsidRPr="00D6783A">
        <w:t>характерное для определенной исторической эпохи.</w:t>
      </w:r>
      <w:r w:rsidRPr="00905A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 w:rsidRPr="00D6783A">
        <w:t xml:space="preserve">Впервые </w:t>
      </w:r>
      <w:r>
        <w:t>данную</w:t>
      </w:r>
      <w:r w:rsidRPr="00D6783A">
        <w:t xml:space="preserve"> технологи</w:t>
      </w:r>
      <w:r>
        <w:t>ю</w:t>
      </w:r>
      <w:r w:rsidRPr="00D6783A">
        <w:t xml:space="preserve"> предлож</w:t>
      </w:r>
      <w:r>
        <w:t>ила</w:t>
      </w:r>
      <w:r w:rsidRPr="00D6783A">
        <w:t xml:space="preserve"> Н. А. Коротков</w:t>
      </w:r>
      <w:r>
        <w:t>а</w:t>
      </w:r>
      <w:r w:rsidRPr="00D6783A">
        <w:t>, как одн</w:t>
      </w:r>
      <w:r>
        <w:t>у</w:t>
      </w:r>
      <w:r w:rsidRPr="00D6783A">
        <w:t xml:space="preserve"> из форм</w:t>
      </w:r>
      <w:r>
        <w:t xml:space="preserve"> </w:t>
      </w:r>
      <w:r w:rsidRPr="00D6783A">
        <w:t>познавательно-исследовательской деятельности детей старшего дошкольного</w:t>
      </w:r>
      <w:r>
        <w:t xml:space="preserve"> </w:t>
      </w:r>
      <w:r w:rsidRPr="00D6783A">
        <w:t xml:space="preserve">возраста. </w:t>
      </w:r>
      <w:r w:rsidRPr="00D6783A">
        <w:lastRenderedPageBreak/>
        <w:t>Путешествие по «реке времени» не преследует цели снабдить детей</w:t>
      </w:r>
      <w:r>
        <w:t xml:space="preserve"> </w:t>
      </w:r>
      <w:r w:rsidRPr="00D6783A">
        <w:t>детальными историческими сведениями.</w:t>
      </w:r>
      <w:r w:rsidRPr="00335D61">
        <w:t xml:space="preserve"> </w:t>
      </w:r>
      <w:r>
        <w:t>Основной развивающей задачей исследований - путешествий является освоение временных отношений (представлений об историческом времени – от прошлого к настоящему).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t>В</w:t>
      </w:r>
      <w:r w:rsidRPr="00397796">
        <w:t xml:space="preserve">ажную роль </w:t>
      </w:r>
      <w:r>
        <w:t xml:space="preserve">при работе с пособием </w:t>
      </w:r>
      <w:r w:rsidRPr="00397796">
        <w:t xml:space="preserve">играют картинки, на </w:t>
      </w:r>
      <w:r>
        <w:t>которых</w:t>
      </w:r>
      <w:r w:rsidRPr="00397796">
        <w:t xml:space="preserve"> изображены предметы, события</w:t>
      </w:r>
      <w:r>
        <w:t>, с которыми знакомим детей</w:t>
      </w:r>
      <w:r w:rsidRPr="00397796">
        <w:t>.</w:t>
      </w:r>
      <w:r>
        <w:t xml:space="preserve"> Остановки на «реке времени» от мероприятия к мероприятию заполняются соответствующим иллюстративным материалом. Где это возможно, рассказ и обсуждение подкрепляем не только иллюстрациями, но и реальными старинными вещами, которые можно исследовать, попробовать в действии (например, определить, удобно ли было пользоваться для письма гусиным пером или ручкой с пером с чернилами). Картинки-иллюстрации должны быть чёткие, реальные и цветные (формат А</w:t>
      </w:r>
      <w:proofErr w:type="gramStart"/>
      <w:r>
        <w:t>4</w:t>
      </w:r>
      <w:proofErr w:type="gramEnd"/>
      <w:r>
        <w:t>).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98425</wp:posOffset>
            </wp:positionV>
            <wp:extent cx="2948305" cy="1388745"/>
            <wp:effectExtent l="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Используем тематику путешествий</w:t>
      </w:r>
      <w:r>
        <w:rPr>
          <w:noProof/>
        </w:rPr>
        <w:t xml:space="preserve"> в соответствии с лексической темой. </w:t>
      </w:r>
      <w:r>
        <w:t>По каждой теме мы оформили папки с набором картинок.</w:t>
      </w:r>
      <w:r w:rsidRPr="002A2448">
        <w:rPr>
          <w:noProof/>
        </w:rPr>
        <w:t xml:space="preserve"> 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483"/>
        <w:gridCol w:w="7088"/>
      </w:tblGrid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Речевой материал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«древность»,    2- «старина» ,  3 - «наше время»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тела.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Древний человек: был похож на крупную обезьяну. У человека не было ни острых зубов, ни когтей, он не умел летать, но был быстр и ловок. Ходил он на двух ногах, но при этом сильно наклонялся вперёд. Руки человека свешивались до колен, были свободны, и он мог выполнять ими простую работу: хватать, ударять и рыть землю.  Лбы у людей были низкие и покатые. Мозг у них был больше, чем у обезьяны, но значительно меньше, чем у современных людей.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Издавал лишь немногие отрывистые звуки, ими люди выражали гнев и страх, призывали на помощь и предупреждали друг друга об опасности.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Растения. 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Мох, хвощ, грибы,  папоротник, лиана, дерево, куст, цветы. 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Фрукты:  яблоко, груша,  вишня, персик, абрикос, слива.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Овощи: огурец, помидор (томат), картофель, свекла, морковь, лук, репа, капуста, перец, чеснок, укроп,  петрушка, редька, тыква, фасоль, горох.</w:t>
            </w:r>
            <w:proofErr w:type="gramEnd"/>
          </w:p>
          <w:p w:rsidR="00986211" w:rsidRDefault="00986211" w:rsidP="000B65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Фрукты:  лимон, апельсин, мандарин, хурма, банан, киви. 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Овощи: редиска, баклажан, кабачок, укроп, патиссон.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сорта фруктов, овощей, ягод: брокколи, цветная капуста, фиолетовый картофель, желтый арбуз, желтая свёкла, желтые и красные баклажаны, манго, ананас, папайя, кокос, фейхоа, авокадо  и др.</w:t>
            </w:r>
            <w:proofErr w:type="gramEnd"/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Археоптерикс – </w:t>
            </w:r>
            <w:r>
              <w:rPr>
                <w:rFonts w:ascii="Times New Roman" w:hAnsi="Times New Roman" w:cs="Times New Roman"/>
                <w:sz w:val="24"/>
              </w:rPr>
              <w:t>первая  древняя птица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птицы-динозавры - 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тероподы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конфуциусорнис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тераторнис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орел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Хааста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ихтиорнис – древняя чайка, странствующий голубь, каролинский попугай.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Канадский журавль – одна из самых древних птиц.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Пеликан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существует как минимум 30 миллионов лет.</w:t>
            </w:r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Грач, жаворонок, скворец, гусь, утка, ласточка, соловей, лебедь, кукушка, трясогузка, стриж, аист, цапля, журавль. 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Исчезнувшие виды птиц: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пятнистый киви,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розовоголовая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гималайский перепел, бермудская ночная цапля, райский попугай, серый ара, Ямайский буревестник, пятнистый зеленый голубь, карликовая сова  и мн.др.</w:t>
            </w:r>
            <w:proofErr w:type="gramEnd"/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Погремушки, мечи, фигурки животных, кукол  из кости, дерева, глины и растений,  кожаные  мячики, набитые травой  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Обрядовые куклы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Свёртки, куклы-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стригушки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куклы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зерновушки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матрешки, колокольчики, подвески с шумом, пестрые лоскутки, трещотки, каменные и деревянные свистульки, лодочки, повозки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Каргопольские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Филлимоновские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Настольные и печатные игры, электронные игрушки, разные виды конструкторов: магнитные, электрифицированные,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неваляшки, фарфоровые куклы, куклы Лол, роботы, автотрассы, парковки, машины на управлении, игровые планшеты, кукольные домики,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мн. др.</w:t>
            </w:r>
            <w:proofErr w:type="gramEnd"/>
          </w:p>
        </w:tc>
      </w:tr>
      <w:tr w:rsidR="00986211" w:rsidTr="000B6500">
        <w:trPr>
          <w:trHeight w:val="1055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животные.</w:t>
            </w:r>
          </w:p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Динозавры, мамонты, саблезубые тигры, пещерный медведь, ехидна, грифовая черепаха, утконос, крокодил.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Волк - собака,  заяц  - кролик, дикий кабан  - свинья, дикая степная кошка – кошка, дикая лошадь Тарпан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лошадь, тур – корова,  дикий гривистый баран  - баран.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Собака,  кролик,  свинья, кошка, лошадь,  корова, баран.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Новые породы домашних и диких животных: Американский голый терьер, кошка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Минскин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домашняя лиса,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(гибрид ламы и одногорбого верблюда), зеброид (гибрид зебры с лошадью),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(гибрид барана и козы),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яглев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(ягуар и лев в одном животном),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гролар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скрещивании белого и бурого медведей).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год. Елочные игрушки.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расные и зеленые яблоки, позолоченные орехи, съедобные изделия – фигурки из песочного теста, которые оборачивались в цветную, золотую или серебряную фольгу,  фрукты, свечи</w:t>
            </w:r>
          </w:p>
          <w:p w:rsidR="00986211" w:rsidRDefault="00986211" w:rsidP="000B6500">
            <w:pPr>
              <w:autoSpaceDN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Ватные игрушки, бумажные гирлянды, фигурки из папье-маше, птички  и звери из посеребренного картона.</w:t>
            </w:r>
            <w:r>
              <w:t xml:space="preserve"> </w:t>
            </w:r>
          </w:p>
          <w:p w:rsidR="00986211" w:rsidRDefault="00986211" w:rsidP="000B6500">
            <w:pPr>
              <w:autoSpaceDN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«Военные» елки украшались «солдатами», «танками», «пистолетами», «собаками-санитарами».</w:t>
            </w:r>
            <w:r>
              <w:t xml:space="preserve">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с изображением персонажей сказок А. С. Пушкина.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 на прищепках.</w:t>
            </w:r>
          </w:p>
          <w:p w:rsidR="00986211" w:rsidRDefault="00986211" w:rsidP="000B6500">
            <w:pPr>
              <w:autoSpaceDN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Шарики самой разнообразной цветовой гаммы, с серебряным и золотым напылением, с наклеенными цветочками и звездочками. «Шишки», как будто обсыпанные сахаром.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ары с ручной росписью.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Свечи, гирлянды и световые фигуры. Самодельные игрушки из разных материалов.</w:t>
            </w:r>
          </w:p>
        </w:tc>
      </w:tr>
      <w:tr w:rsidR="00986211" w:rsidTr="000B6500">
        <w:trPr>
          <w:trHeight w:val="235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Одежда.</w:t>
            </w:r>
          </w:p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Головные уборы.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Одежда из листьев деревьев или травы.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Шкуры животных,  украшенные бусами, цветными камушками, морскими раковинами.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Платья и костюмы, усыпанные украшениями и аксессуарами,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понева, повойник, кика, убрус, шубейка, опашни,  шуба, душегреи,  шерстяные чулки, сарафан  с кокошником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Холщовая  рубаха, порты,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зипун, кафтан, свита, косоворотка.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Джинсы, комбинезон, спортивный костюм, водолазка, худи, кардиган, жилет,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свитшот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легинсы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Куски шкуры животных (между кожей слой сухой травы).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Сандалии из папируса или листьев пальмы, к ноге привязывались кожаными ремнями.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Лапти, сапоги (сафьян или кожа), поршни, валенки.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Сапоги, ботинки, туфли, кроссовки, кеды, сандалии, мокасины, балетки, босоножки,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чешки, унты.</w:t>
            </w:r>
            <w:proofErr w:type="gramEnd"/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Дикая лошадь.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Паланкины (носилки), колесница, сани,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телега, карета,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омнибус,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конка, велосипед.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Паровая  телега, паровоз.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Плот, лодка, корабль на вёслах, баржа, пароход.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Воздушный шар, дирижабль, самолет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Автомобиль, специальные машины, троллейбус, гоночный автомобиль, электромобиль, снегоход, аэросани,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Электровоз, тепловоз, метро, трамвай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Лайнер, скоростные катера на подводных крыльях, подводная лодка.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Вертолет, планер, скоростной самолет, космическая ракета.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Первобытная родовая община:  20-30 человек, живут кровные родственники, было общее:  жилище, запасы пищи, орудия труда, очаг, совместно занимались охотой и собирательством, вместе заботились о детях.</w:t>
            </w:r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Семья.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Освящалась  церковью.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рождалось много - от 10 до 14 в каждой семье, но из-за высокой детской смертности обычно выживали не более двух-трех.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Равноправие между мужчиной и женщиной в семье не было.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мужчины были правителями, купцами, ремесленниками, сеятелями, а главное - воинами. Женщина в основном занималась домашним хозяйством.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Женщины не только рожали детей и выполняли домашнюю работу. В селах они также работали в поле, а в городах обычно продолжали после смерти мужа его дело. Нередко после кончины короля его жена становилась правительницей государства при своем малолетнем сыне, наследнику престола.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Воспитанием детей тоже занимались женщины.</w:t>
            </w:r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Современная семья:  оба члена семьи работают, сокращение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рождаемости, равноправие мужчин и женщин, неполные семьи, злоупотребление алкоголем, наркотиками, родители бросают детей, ограничено время общения. 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Охотник, земледелец,  рыболов, скотовод.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Торговец, гончар, кузнец, ткач, воин, священник, рабочий, врач, сборщик податей,  тюремщик, лесничий, император, судья, аптекарь, коробейник (странствующий торговец), погонщик скота.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доярка, трактирщик.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3.Банкир, предприниматель, менеджер, программист, маркетолог,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дизайнер, косметолог.   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Сырое мясо, съедобные корни,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грибы, ягода, трава, плоды деревьев и птичьи яйца.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Хлеб, каша, пироги, борщ, квашеная капуста, соленые огурцы и помидоры, квас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Пицца, роллы, чипсы, кетчуп, лимонад, гамбургер, мороженое.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Посуда. 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Посуда из глины, гончарный станок и печь для обжига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Металлическая посуда, чугунок.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Керамика, керамическая посуда.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Деревянная и глиняная посуда,  Гжель и Хохлома.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из меди и серебра.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3.Стеклянная посуда.  Фарфор, фарфоровая посуда.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Пластиковая, пластмассовая  посуда.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приборы, изобретения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Добыча огня, костер, очаг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Колесо, веретено, прялка, швейная машина, печатный станок, зеркало, очки, часы, печь.</w:t>
            </w:r>
            <w:proofErr w:type="gramEnd"/>
          </w:p>
          <w:p w:rsidR="00986211" w:rsidRDefault="00986211" w:rsidP="000B6500">
            <w:pPr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 часы, пылесос, тостер, блендер, микроволновая печь, плита, телевизор, фен, стиральная машина – автомат, посудомоечная машина, кофеварка, холодильник.</w:t>
            </w:r>
            <w:proofErr w:type="gramEnd"/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Мебель. 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1.Камень, бревно, пень, подстилка из травы.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Лавка, кровать, стол, гардероб (шкаф), буфет, диван, комод, ларец, этажерка, кресло-качалка. </w:t>
            </w:r>
            <w:proofErr w:type="gramEnd"/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Встраиваемая мебель,  шкаф – купе, стол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пуфик, тахта, угловой диван, мягкий уголок, софа, двухъярусная кровать, компьютерное кресло, компьютерный стол. </w:t>
            </w:r>
            <w:proofErr w:type="gramEnd"/>
          </w:p>
        </w:tc>
      </w:tr>
      <w:tr w:rsidR="00986211" w:rsidTr="000B6500">
        <w:trPr>
          <w:trHeight w:val="559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Инструменты, оружие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1.Камень с  заостренным краем.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Каменные ножи, дротики, наконечники копий, лезвия топора; из дерева – само копьё и ручку топора, лук.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Каменное остриё они привязывали к дереву с помощью гибких растений – лиан. 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костей животных:  иглы и наконечники для копий и стрел.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Плуг, серп, лопата, грабли,  пила, мельница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Комбайн, трактор, электродрель, шуруповерт, паяльник, электропила.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Квартира.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Пещера, шалаш, землянка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Замок. Крепость. Русская изба.</w:t>
            </w:r>
          </w:p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Современный многоэтажный дом, коттедж, мобильный дом, особняк, юрта, замок. </w:t>
            </w:r>
          </w:p>
        </w:tc>
      </w:tr>
      <w:tr w:rsidR="00986211" w:rsidTr="000B6500">
        <w:trPr>
          <w:trHeight w:val="20"/>
        </w:trPr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Школа. Школьные принадлежности</w:t>
            </w:r>
          </w:p>
        </w:tc>
        <w:tc>
          <w:tcPr>
            <w:tcW w:w="37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86211" w:rsidRDefault="00986211" w:rsidP="000B6500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Рисованное письмо  -  пиктограмма, глиняные пластины, папирус, береста, свиток бумаги.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Узелковое письмо – кипу. Пиктограммы (письмо – рисунок), иероглифы. 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Буквы.  Славянская письменность</w:t>
            </w:r>
            <w: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 буквы. Библия. Рукописные книги. Первая печатная книга. Печатная машинка.</w:t>
            </w:r>
          </w:p>
          <w:p w:rsidR="00986211" w:rsidRDefault="00986211" w:rsidP="000B65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Современный русский алфавит – 33 буквы. Компьютер. Электронные книги.</w:t>
            </w:r>
          </w:p>
        </w:tc>
      </w:tr>
    </w:tbl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 w:rsidRPr="00D6783A">
        <w:t xml:space="preserve">Как показал опыт, этого </w:t>
      </w:r>
      <w:r>
        <w:t>материала</w:t>
      </w:r>
      <w:r w:rsidRPr="00D6783A">
        <w:t xml:space="preserve"> достаточно, чтобы дать понять дошкольникам, что</w:t>
      </w:r>
      <w:r>
        <w:t xml:space="preserve"> </w:t>
      </w:r>
      <w:r w:rsidRPr="00D6783A">
        <w:t>когда-то жизнь человека была совершенно иной, что рукотворный мир</w:t>
      </w:r>
      <w:r>
        <w:t xml:space="preserve"> </w:t>
      </w:r>
      <w:r w:rsidRPr="00D6783A">
        <w:t xml:space="preserve">изменялся со временем от простого к </w:t>
      </w:r>
      <w:proofErr w:type="gramStart"/>
      <w:r w:rsidRPr="00D6783A">
        <w:t>сложному</w:t>
      </w:r>
      <w:proofErr w:type="gramEnd"/>
      <w:r w:rsidRPr="00D6783A">
        <w:t>. Нет смысла за</w:t>
      </w:r>
      <w:r>
        <w:t>гружать</w:t>
      </w:r>
      <w:r w:rsidRPr="00D6783A">
        <w:t xml:space="preserve"> дошкольников деталями и строгими</w:t>
      </w:r>
      <w:r>
        <w:t xml:space="preserve"> </w:t>
      </w:r>
      <w:r w:rsidRPr="00D6783A">
        <w:t>определениями исторических периодов из школьного курса. Если же у детей</w:t>
      </w:r>
      <w:r>
        <w:t xml:space="preserve"> </w:t>
      </w:r>
      <w:r w:rsidRPr="00D6783A">
        <w:t>возникают вопросы по поводу каких-либо исторических реалий, можно</w:t>
      </w:r>
      <w:r>
        <w:t xml:space="preserve"> </w:t>
      </w:r>
      <w:r w:rsidRPr="00D6783A">
        <w:t>предложить дополнительные «остановки»</w:t>
      </w:r>
      <w:r>
        <w:t>.</w:t>
      </w:r>
    </w:p>
    <w:p w:rsidR="00986211" w:rsidRPr="003A3467" w:rsidRDefault="00986211" w:rsidP="003A3467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3467">
        <w:rPr>
          <w:rFonts w:ascii="Times New Roman" w:hAnsi="Times New Roman" w:cs="Times New Roman"/>
          <w:sz w:val="24"/>
          <w:szCs w:val="24"/>
        </w:rPr>
        <w:t xml:space="preserve">Данная технология является уникальным инструментом, позволяющим ввести детей в сферу народного быта, погрузить в мир материальных и духовных ценностей своего народа. </w:t>
      </w:r>
      <w:r w:rsidR="00E55844" w:rsidRPr="003A3467">
        <w:rPr>
          <w:rFonts w:ascii="Times New Roman" w:hAnsi="Times New Roman" w:cs="Times New Roman"/>
          <w:sz w:val="24"/>
          <w:szCs w:val="24"/>
        </w:rPr>
        <w:t xml:space="preserve">Немаловажной задачей использования пособия – это </w:t>
      </w:r>
      <w:r w:rsidRPr="003A3467">
        <w:rPr>
          <w:rFonts w:ascii="Times New Roman" w:hAnsi="Times New Roman" w:cs="Times New Roman"/>
          <w:sz w:val="24"/>
          <w:szCs w:val="24"/>
        </w:rPr>
        <w:t>содействие эстет</w:t>
      </w:r>
      <w:r w:rsidR="00E55844" w:rsidRPr="003A3467">
        <w:rPr>
          <w:rFonts w:ascii="Times New Roman" w:hAnsi="Times New Roman" w:cs="Times New Roman"/>
          <w:sz w:val="24"/>
          <w:szCs w:val="24"/>
        </w:rPr>
        <w:t xml:space="preserve">ическому воспитанию детей </w:t>
      </w:r>
      <w:r w:rsidRPr="003A3467">
        <w:rPr>
          <w:rFonts w:ascii="Times New Roman" w:hAnsi="Times New Roman" w:cs="Times New Roman"/>
          <w:sz w:val="24"/>
          <w:szCs w:val="24"/>
        </w:rPr>
        <w:t>через знакомство с миром предметов старины с помощью языка самого народа. Предметы старины и народное искусство в целом – это мир человеческих отношений с природой, с человеком, с историей своего народа, с м</w:t>
      </w:r>
      <w:r w:rsidR="00E55844" w:rsidRPr="003A3467">
        <w:rPr>
          <w:rFonts w:ascii="Times New Roman" w:hAnsi="Times New Roman" w:cs="Times New Roman"/>
          <w:sz w:val="24"/>
          <w:szCs w:val="24"/>
        </w:rPr>
        <w:t xml:space="preserve">иром. </w:t>
      </w:r>
      <w:r w:rsidRPr="003A3467">
        <w:rPr>
          <w:rFonts w:ascii="Times New Roman" w:hAnsi="Times New Roman" w:cs="Times New Roman"/>
          <w:sz w:val="24"/>
          <w:szCs w:val="24"/>
        </w:rPr>
        <w:t>Большим помощником в изучении культурного исторического наследия явл</w:t>
      </w:r>
      <w:r w:rsidR="00E55844" w:rsidRPr="003A3467">
        <w:rPr>
          <w:rFonts w:ascii="Times New Roman" w:hAnsi="Times New Roman" w:cs="Times New Roman"/>
          <w:sz w:val="24"/>
          <w:szCs w:val="24"/>
        </w:rPr>
        <w:t>яется русская речь. Целесообразно использовать  произведения устного народного творчества</w:t>
      </w:r>
      <w:r w:rsidRPr="003A3467">
        <w:rPr>
          <w:rFonts w:ascii="Times New Roman" w:hAnsi="Times New Roman" w:cs="Times New Roman"/>
          <w:sz w:val="24"/>
          <w:szCs w:val="24"/>
        </w:rPr>
        <w:t xml:space="preserve">, потому что </w:t>
      </w:r>
      <w:r w:rsidR="00E55844" w:rsidRPr="003A3467">
        <w:rPr>
          <w:rFonts w:ascii="Times New Roman" w:hAnsi="Times New Roman" w:cs="Times New Roman"/>
          <w:sz w:val="24"/>
          <w:szCs w:val="24"/>
        </w:rPr>
        <w:t xml:space="preserve">в них </w:t>
      </w:r>
      <w:r w:rsidRPr="003A3467">
        <w:rPr>
          <w:rFonts w:ascii="Times New Roman" w:hAnsi="Times New Roman" w:cs="Times New Roman"/>
          <w:sz w:val="24"/>
          <w:szCs w:val="24"/>
        </w:rPr>
        <w:t>простым, но, очень образным языком, формирует</w:t>
      </w:r>
      <w:r w:rsidR="00E55844" w:rsidRPr="003A3467">
        <w:rPr>
          <w:rFonts w:ascii="Times New Roman" w:hAnsi="Times New Roman" w:cs="Times New Roman"/>
          <w:sz w:val="24"/>
          <w:szCs w:val="24"/>
        </w:rPr>
        <w:t xml:space="preserve">ся  отношение к миру, к жизни. </w:t>
      </w:r>
      <w:r w:rsidRPr="003A3467">
        <w:rPr>
          <w:rFonts w:ascii="Times New Roman" w:hAnsi="Times New Roman" w:cs="Times New Roman"/>
          <w:sz w:val="24"/>
          <w:szCs w:val="24"/>
        </w:rPr>
        <w:t xml:space="preserve"> Рассматривая </w:t>
      </w:r>
      <w:r w:rsidR="00E55844" w:rsidRPr="003A3467">
        <w:rPr>
          <w:rFonts w:ascii="Times New Roman" w:hAnsi="Times New Roman" w:cs="Times New Roman"/>
          <w:sz w:val="24"/>
          <w:szCs w:val="24"/>
        </w:rPr>
        <w:t>изображения старинных предметов</w:t>
      </w:r>
      <w:r w:rsidRPr="003A3467">
        <w:rPr>
          <w:rFonts w:ascii="Times New Roman" w:hAnsi="Times New Roman" w:cs="Times New Roman"/>
          <w:sz w:val="24"/>
          <w:szCs w:val="24"/>
        </w:rPr>
        <w:t xml:space="preserve"> и описывая их с помощью мудрого поэтического народного слова, мы «оживляем» и заставляем «заговорить» среду бытования, мастера, сделавшего вещь, и человека, который ею пользовался. </w:t>
      </w:r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ind w:firstLine="360"/>
        <w:jc w:val="both"/>
      </w:pPr>
      <w:r w:rsidRPr="00AA356E">
        <w:rPr>
          <w:bCs/>
        </w:rPr>
        <w:t>Чтобы предлагаемый материал был доступен и интересен дошкольникам, используем</w:t>
      </w:r>
      <w:r>
        <w:rPr>
          <w:b/>
          <w:bCs/>
        </w:rPr>
        <w:t xml:space="preserve"> </w:t>
      </w:r>
      <w:r w:rsidRPr="00D6783A">
        <w:rPr>
          <w:b/>
          <w:bCs/>
        </w:rPr>
        <w:t>следующие методы:</w:t>
      </w:r>
    </w:p>
    <w:p w:rsidR="00986211" w:rsidRPr="00D6783A" w:rsidRDefault="00986211" w:rsidP="0098621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proofErr w:type="gramStart"/>
      <w:r w:rsidRPr="00D6783A">
        <w:t>Словесный метод</w:t>
      </w:r>
      <w:r>
        <w:t>: р</w:t>
      </w:r>
      <w:r w:rsidRPr="00D6783A">
        <w:t>ассказ</w:t>
      </w:r>
      <w:r>
        <w:t xml:space="preserve"> взрослого или ребёнка</w:t>
      </w:r>
      <w:r w:rsidRPr="00D6783A">
        <w:t>, беседы, чтение, объяснения, уточнения, пояснения, вопросы поискового</w:t>
      </w:r>
      <w:r>
        <w:t xml:space="preserve"> </w:t>
      </w:r>
      <w:r w:rsidRPr="00D6783A">
        <w:t>характера, использование грамзаписей.</w:t>
      </w:r>
      <w:proofErr w:type="gramEnd"/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jc w:val="both"/>
      </w:pPr>
      <w:r w:rsidRPr="00D6783A">
        <w:t>Этот метод помогает лучше осмыслить жизнь того времени, с которым</w:t>
      </w:r>
      <w:r>
        <w:t xml:space="preserve"> </w:t>
      </w:r>
      <w:r w:rsidRPr="00D6783A">
        <w:t>знакомятся дети, способствует выражению своей точки зрения, развивает</w:t>
      </w:r>
      <w:r>
        <w:t xml:space="preserve"> </w:t>
      </w:r>
      <w:r w:rsidRPr="00D6783A">
        <w:t>память, кругозор, речь, словарный запас.</w:t>
      </w:r>
    </w:p>
    <w:p w:rsidR="00986211" w:rsidRPr="00D6783A" w:rsidRDefault="00986211" w:rsidP="0098621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 w:rsidRPr="00D6783A">
        <w:t>Наглядный метод</w:t>
      </w:r>
      <w:r>
        <w:t>: р</w:t>
      </w:r>
      <w:r w:rsidRPr="00D6783A">
        <w:t>ассматривание сюжетных и предметных картинок, иллюстраций</w:t>
      </w:r>
      <w:r>
        <w:t>, с</w:t>
      </w:r>
      <w:r w:rsidRPr="00D6783A">
        <w:t>хем, модел</w:t>
      </w:r>
      <w:r>
        <w:t>ей</w:t>
      </w:r>
      <w:r w:rsidRPr="00D6783A">
        <w:t>, знак</w:t>
      </w:r>
      <w:r>
        <w:t>ов</w:t>
      </w:r>
      <w:r w:rsidRPr="00D6783A">
        <w:t>, таблиц. Использование видеофильмов</w:t>
      </w:r>
      <w:r>
        <w:t xml:space="preserve">, </w:t>
      </w:r>
      <w:r w:rsidRPr="00D6783A">
        <w:t xml:space="preserve"> презентации.</w:t>
      </w:r>
    </w:p>
    <w:p w:rsidR="00986211" w:rsidRPr="00D6783A" w:rsidRDefault="00986211" w:rsidP="00986211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</w:pPr>
      <w:r>
        <w:t>Практический метод: изготовление</w:t>
      </w:r>
      <w:r w:rsidRPr="00D6783A">
        <w:t xml:space="preserve"> макетов</w:t>
      </w:r>
      <w:r>
        <w:t>, э</w:t>
      </w:r>
      <w:r w:rsidRPr="00D6783A">
        <w:t>кспериментирование,</w:t>
      </w:r>
      <w:r>
        <w:t xml:space="preserve"> проведение</w:t>
      </w:r>
      <w:r w:rsidRPr="00D6783A">
        <w:t xml:space="preserve"> опыт</w:t>
      </w:r>
      <w:r>
        <w:t>ов</w:t>
      </w:r>
      <w:r w:rsidRPr="00D6783A">
        <w:t>, изготовление поделок</w:t>
      </w:r>
      <w:r>
        <w:t>.</w:t>
      </w:r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jc w:val="both"/>
      </w:pPr>
      <w:r w:rsidRPr="00D6783A">
        <w:t>Данный метод способствует развитию эмоционального отклика, яркому</w:t>
      </w:r>
      <w:r>
        <w:t xml:space="preserve"> </w:t>
      </w:r>
      <w:r w:rsidRPr="00D6783A">
        <w:t>восприятию, умению выражать свои чувства и мысли.</w:t>
      </w:r>
    </w:p>
    <w:p w:rsidR="00986211" w:rsidRPr="00D6783A" w:rsidRDefault="00986211" w:rsidP="00986211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 w:rsidRPr="00D6783A">
        <w:t>Игровой метод</w:t>
      </w:r>
      <w:r>
        <w:t>: д</w:t>
      </w:r>
      <w:r w:rsidRPr="00D6783A">
        <w:t xml:space="preserve">идактические, сюжетно-ролевые, подвижные игры, </w:t>
      </w:r>
      <w:r>
        <w:t xml:space="preserve">игры – путешествия, </w:t>
      </w:r>
      <w:r w:rsidRPr="00D6783A">
        <w:t>игры на</w:t>
      </w:r>
      <w:r>
        <w:t xml:space="preserve"> </w:t>
      </w:r>
      <w:r w:rsidRPr="00D6783A">
        <w:t xml:space="preserve">развитие </w:t>
      </w:r>
      <w:r>
        <w:t xml:space="preserve">интеллектуальных способностей. </w:t>
      </w:r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lastRenderedPageBreak/>
        <w:t xml:space="preserve">Работа может быть организована  индивидуально, по подгруппам, так и всей группой. </w:t>
      </w:r>
      <w:r w:rsidRPr="00D6783A">
        <w:t>Подгруппы детей могут рассредоточиться, а потом вновь объединится за</w:t>
      </w:r>
      <w:r>
        <w:t xml:space="preserve"> </w:t>
      </w:r>
      <w:r w:rsidRPr="00D6783A">
        <w:t>«круглым столом» для сборки панно, окончательного обсуждения,</w:t>
      </w:r>
      <w:r>
        <w:t xml:space="preserve"> </w:t>
      </w:r>
      <w:r w:rsidRPr="00D6783A">
        <w:t>сопоставления результатов исследования.</w:t>
      </w:r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 w:rsidRPr="00D6783A">
        <w:t xml:space="preserve">Панно «река времени» «открыто» </w:t>
      </w:r>
      <w:r>
        <w:t xml:space="preserve">размещено в доступном месте, используется не только во время организованной деятельности, но и </w:t>
      </w:r>
      <w:r w:rsidRPr="00D6783A">
        <w:t xml:space="preserve"> в свободной</w:t>
      </w:r>
      <w:r>
        <w:t xml:space="preserve"> </w:t>
      </w:r>
      <w:r w:rsidRPr="00D6783A">
        <w:t xml:space="preserve">самостоятельной деятельности детей. При этом оно мобильно: на очередном занятии </w:t>
      </w:r>
      <w:r>
        <w:t>мы можем</w:t>
      </w:r>
      <w:r w:rsidRPr="00D6783A">
        <w:t xml:space="preserve"> снять е</w:t>
      </w:r>
      <w:r>
        <w:t>го</w:t>
      </w:r>
      <w:r w:rsidRPr="00D6783A">
        <w:t xml:space="preserve"> со</w:t>
      </w:r>
      <w:r>
        <w:t xml:space="preserve"> </w:t>
      </w:r>
      <w:r w:rsidRPr="00D6783A">
        <w:t>стены и использовать для дальнейших «исследований».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Игры – путешествия  проводит как учитель – дефектолог, так и воспитатели, используя время непосредственно образовательной деятельности (область «Познавательное развитие»), и в совместной деятельности  в режимных моментах во вторую половину дня (области «Социально-коммуникативное развитие», «Художественно-эстетическое развитие»). </w:t>
      </w:r>
    </w:p>
    <w:p w:rsidR="00986211" w:rsidRPr="00B8394D" w:rsidRDefault="00986211" w:rsidP="0098621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1B6">
        <w:rPr>
          <w:rFonts w:ascii="Times New Roman" w:hAnsi="Times New Roman" w:cs="Times New Roman"/>
          <w:sz w:val="24"/>
          <w:szCs w:val="24"/>
        </w:rPr>
        <w:t>Представляем</w:t>
      </w:r>
      <w:r w:rsidRPr="00B8394D">
        <w:rPr>
          <w:rFonts w:ascii="Times New Roman" w:hAnsi="Times New Roman" w:cs="Times New Roman"/>
          <w:b/>
          <w:sz w:val="24"/>
          <w:szCs w:val="24"/>
        </w:rPr>
        <w:t xml:space="preserve"> разнообразные формы работы с пособием «река времени»:</w:t>
      </w:r>
    </w:p>
    <w:p w:rsidR="00986211" w:rsidRPr="006E6B03" w:rsidRDefault="00986211" w:rsidP="00986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B03">
        <w:rPr>
          <w:rFonts w:ascii="Times New Roman" w:hAnsi="Times New Roman" w:cs="Times New Roman"/>
          <w:b/>
          <w:sz w:val="24"/>
          <w:szCs w:val="24"/>
        </w:rPr>
        <w:t>1. Как часть занятия по развитию речи.</w:t>
      </w:r>
    </w:p>
    <w:p w:rsidR="00986211" w:rsidRDefault="00986211" w:rsidP="00986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по т</w:t>
      </w:r>
      <w:r w:rsidRPr="006E6B03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е «</w:t>
      </w:r>
      <w:r w:rsidRPr="006E6B03">
        <w:rPr>
          <w:rFonts w:ascii="Times New Roman" w:hAnsi="Times New Roman" w:cs="Times New Roman"/>
          <w:sz w:val="24"/>
          <w:szCs w:val="24"/>
        </w:rPr>
        <w:t>Домашние животные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E6B0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5157"/>
        <w:gridCol w:w="2088"/>
      </w:tblGrid>
      <w:tr w:rsidR="00986211" w:rsidRPr="00B041B6" w:rsidTr="000B650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211" w:rsidRPr="0026251F" w:rsidRDefault="00986211" w:rsidP="000B6500">
            <w:pPr>
              <w:pStyle w:val="a3"/>
              <w:spacing w:before="0" w:beforeAutospacing="0" w:after="0" w:afterAutospacing="0"/>
              <w:jc w:val="center"/>
            </w:pPr>
            <w:r w:rsidRPr="0026251F">
              <w:t>Этап работы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211" w:rsidRPr="0026251F" w:rsidRDefault="00986211" w:rsidP="000B6500">
            <w:pPr>
              <w:pStyle w:val="a3"/>
              <w:spacing w:before="0" w:beforeAutospacing="0" w:after="0" w:afterAutospacing="0"/>
              <w:jc w:val="center"/>
            </w:pPr>
            <w:r w:rsidRPr="0026251F">
              <w:t>Деятельность педагога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211" w:rsidRPr="0026251F" w:rsidRDefault="00986211" w:rsidP="000B6500">
            <w:pPr>
              <w:pStyle w:val="a3"/>
              <w:spacing w:before="0" w:beforeAutospacing="0" w:after="0" w:afterAutospacing="0"/>
              <w:jc w:val="center"/>
            </w:pPr>
            <w:r w:rsidRPr="0026251F">
              <w:t>Деятельность детей</w:t>
            </w:r>
          </w:p>
        </w:tc>
      </w:tr>
      <w:tr w:rsidR="00986211" w:rsidRPr="00B041B6" w:rsidTr="000B650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211" w:rsidRPr="0026251F" w:rsidRDefault="00986211" w:rsidP="000B6500">
            <w:pPr>
              <w:pStyle w:val="a3"/>
              <w:spacing w:before="0" w:beforeAutospacing="0" w:after="0" w:afterAutospacing="0"/>
              <w:jc w:val="center"/>
            </w:pPr>
            <w:r w:rsidRPr="0026251F">
              <w:t>Процесс совместной образовательной деятельности. Основная часть.</w:t>
            </w:r>
          </w:p>
        </w:tc>
      </w:tr>
      <w:tr w:rsidR="00986211" w:rsidRPr="00B041B6" w:rsidTr="000B650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26251F" w:rsidRDefault="00986211" w:rsidP="000B6500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  <w:r w:rsidRPr="0026251F">
              <w:rPr>
                <w:lang w:eastAsia="en-US"/>
              </w:rPr>
              <w:t>Выделение  темы. Загадка.</w:t>
            </w:r>
          </w:p>
          <w:p w:rsidR="00986211" w:rsidRPr="00B041B6" w:rsidRDefault="00986211" w:rsidP="000B6500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Для того чтобы узнать тему нашего занятия, я предлагаю вам отгадать загадку. Слушайте внимательно, не спешите с ответом. Послушайте: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B041B6">
              <w:rPr>
                <w:bCs/>
                <w:color w:val="000000"/>
              </w:rPr>
              <w:t>Они бывают дикими, живут в лесу дремучем,</w:t>
            </w:r>
          </w:p>
          <w:p w:rsidR="00986211" w:rsidRPr="00B041B6" w:rsidRDefault="00986211" w:rsidP="000B650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B041B6">
              <w:rPr>
                <w:bCs/>
                <w:color w:val="000000"/>
              </w:rPr>
              <w:t>Домашними бывают и помогают людям.</w:t>
            </w:r>
          </w:p>
          <w:p w:rsidR="00986211" w:rsidRPr="00B041B6" w:rsidRDefault="00986211" w:rsidP="000B650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B041B6">
              <w:rPr>
                <w:bCs/>
                <w:color w:val="000000"/>
              </w:rPr>
              <w:t>- Кто они такие?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Ну, конечно вы правы, мы с вами поговорим о домашних животных.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B041B6" w:rsidRDefault="00986211" w:rsidP="000B6500">
            <w:pPr>
              <w:pStyle w:val="a3"/>
              <w:spacing w:before="0" w:beforeAutospacing="0" w:after="0" w:afterAutospacing="0"/>
              <w:rPr>
                <w:color w:val="548DD4"/>
                <w:lang w:eastAsia="en-US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- Это животные дикие и домашние.</w:t>
            </w:r>
          </w:p>
        </w:tc>
      </w:tr>
      <w:tr w:rsidR="00986211" w:rsidRPr="00B041B6" w:rsidTr="000B6500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26251F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«реке времени».</w:t>
            </w:r>
          </w:p>
          <w:p w:rsidR="00986211" w:rsidRPr="0026251F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2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домашних животных.</w:t>
            </w:r>
            <w:r w:rsidRPr="00262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Цель: знакомство детей с тем, как происходило одомашнивание животных с опорой на дидактическое пособие «река времени».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волк – собака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Тарпан – дикая лошадь – лошадь.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кабан – свинья.</w:t>
            </w: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 -  корова 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дикий гривистый баран - баран</w:t>
            </w: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 xml:space="preserve">заяц - кролик 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дикая степная кошка - кошка</w:t>
            </w:r>
          </w:p>
        </w:tc>
        <w:tc>
          <w:tcPr>
            <w:tcW w:w="2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Вы знаете о том, что домашние животные не всегда были домашними? Давайте отправимся в путешествие по реке времени в прошлое и узнаем, как это происходило. 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Давным-давно жили на Земле человек и много разных животных, и были эти животные дикими. В далёкие времена первобытные люди только охотились на животных, чтобы добыть себе пропитание и сделать из шкур животных тёплую одежду. Хорошо изучив повадки животных, древние люди сумели приручить их. Иногда мужчины с охоты приносили детёнышей животных. Они  их выкармливали и приручали, т.е. одомашнивали.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Повторим медленно хором одомашнивали</w:t>
            </w:r>
            <w:proofErr w:type="gramEnd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вы думаете, какое животное человек приручил первым? 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Первым домашним животным стала собака. А зачем она была нужна человеку?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Однажды один разумный человек стал подкармливать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волков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которые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ходили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возле 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жилья. Постепенно волки стали добрее, а их детёныши привязались к человеку, стали жить рядом с ним. Они уже были не дикими, а домашними. Они научились охранять человека от врагов, помогали ему искать и добывать пищу.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Следующим  в древние времена человек приручил 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дикую лошадь – Тарпан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которая стала просто незаменимым помощником в хозяйстве. Лошади тянули плуг, помогали вспахивать землю. Человек научился скакать на лошади. 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Домашние свиньи произошли от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дикой свиньи или кабана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Для чего первобытные люди приручили кабана? Что нам даёт свинья?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Наибольшую пользу человеку принесло одомашнивание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тура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предка современной коровы.  Что нам даёт корова? 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Затем люди приручил 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диких баранов: муфлона, гривистого барана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Овцу люди одомашнили в основном, </w:t>
            </w:r>
            <w:proofErr w:type="gramStart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благодаря</w:t>
            </w:r>
            <w:proofErr w:type="gramEnd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proofErr w:type="gramStart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гутой</w:t>
            </w:r>
            <w:proofErr w:type="gramEnd"/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шерсти и съедобному мясу.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Несколько тысяч лет назад человек приручил и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зайца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Как называют домашних зайцев?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Человеку понравилась это животное  умеет  охотиться на мышей и крыс. Кого следующего приручил человек?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Домашние кошки происходят от </w:t>
            </w:r>
            <w:r w:rsidRPr="00B041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диких котов</w:t>
            </w: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Кошку не удалось полностью приручить – это животное любит больше всего свободу.</w:t>
            </w: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Итак, у всех домашних животных остались в дикой природе братья и сестры, давайте подведём итог: я называю домашнее животное, а вы - дикого предка: 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 xml:space="preserve">собака - волк, 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 xml:space="preserve">кролик - заяц, 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 xml:space="preserve">свинья - кабан, 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 xml:space="preserve">кошка – дикая степная кошка, 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>лошадь – дикая лошадь Тарпан,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>корова - тур,</w:t>
            </w:r>
          </w:p>
          <w:p w:rsidR="00986211" w:rsidRPr="00B041B6" w:rsidRDefault="00986211" w:rsidP="000B6500">
            <w:pPr>
              <w:pStyle w:val="a3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/>
              </w:rPr>
            </w:pPr>
            <w:r w:rsidRPr="00B041B6">
              <w:rPr>
                <w:color w:val="000000"/>
              </w:rPr>
              <w:t>баран – дикий гривистый баран.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Первым человек приручил собаку.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Охраняла жильё, помогала охотиться.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86211" w:rsidRPr="00B041B6" w:rsidRDefault="00986211" w:rsidP="000B650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Первобытные люди приручили кабанов, чтобы получать мясо и  шкуры.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- Корова дает молоко, мясо, тёплые шкуры.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- Домашний заяц – это кролик.</w:t>
            </w:r>
          </w:p>
          <w:p w:rsidR="00986211" w:rsidRPr="00B041B6" w:rsidRDefault="00986211" w:rsidP="000B6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1B6">
              <w:rPr>
                <w:rFonts w:ascii="Times New Roman" w:hAnsi="Times New Roman" w:cs="Times New Roman"/>
                <w:sz w:val="24"/>
                <w:szCs w:val="24"/>
              </w:rPr>
              <w:t>- Это кошка.</w:t>
            </w:r>
          </w:p>
        </w:tc>
      </w:tr>
    </w:tbl>
    <w:p w:rsidR="00986211" w:rsidRDefault="00986211" w:rsidP="00986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6211" w:rsidRPr="00E56DEF" w:rsidRDefault="00986211" w:rsidP="009862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6DE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56DEF">
        <w:rPr>
          <w:rFonts w:ascii="Times New Roman" w:hAnsi="Times New Roman" w:cs="Times New Roman"/>
          <w:b/>
          <w:bCs/>
          <w:sz w:val="24"/>
          <w:szCs w:val="24"/>
        </w:rPr>
        <w:t>Игра — путешествие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Например, </w:t>
      </w:r>
      <w:r w:rsidRPr="00E56DEF">
        <w:rPr>
          <w:rFonts w:ascii="Times New Roman" w:hAnsi="Times New Roman" w:cs="Times New Roman"/>
          <w:b/>
          <w:bCs/>
          <w:sz w:val="24"/>
          <w:szCs w:val="24"/>
        </w:rPr>
        <w:t xml:space="preserve"> «Наш дом: как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он изменился</w:t>
      </w:r>
      <w:r w:rsidRPr="00E56DEF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986211" w:rsidRDefault="00986211" w:rsidP="00986211">
      <w:pPr>
        <w:pStyle w:val="a4"/>
        <w:tabs>
          <w:tab w:val="num" w:pos="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6251F">
        <w:rPr>
          <w:rFonts w:ascii="Times New Roman" w:hAnsi="Times New Roman" w:cs="Times New Roman"/>
          <w:sz w:val="24"/>
          <w:szCs w:val="24"/>
        </w:rPr>
        <w:t xml:space="preserve">расширение  знаний  детей об истории жилища, учиться ориентироваться в прошлом и понимать, что человек постоянно стремился улучшить свое жилище. </w:t>
      </w:r>
      <w:r w:rsidRPr="0026251F">
        <w:rPr>
          <w:rFonts w:ascii="Times New Roman" w:hAnsi="Times New Roman" w:cs="Times New Roman"/>
          <w:sz w:val="24"/>
          <w:szCs w:val="24"/>
        </w:rPr>
        <w:br/>
      </w:r>
      <w:r w:rsidRPr="00E56DEF">
        <w:rPr>
          <w:rFonts w:ascii="Times New Roman" w:hAnsi="Times New Roman" w:cs="Times New Roman"/>
          <w:bCs/>
          <w:sz w:val="24"/>
          <w:szCs w:val="24"/>
        </w:rPr>
        <w:t>Материал: к</w:t>
      </w:r>
      <w:r>
        <w:rPr>
          <w:rFonts w:ascii="Times New Roman" w:hAnsi="Times New Roman" w:cs="Times New Roman"/>
          <w:sz w:val="24"/>
          <w:szCs w:val="24"/>
        </w:rPr>
        <w:t>артинки: пещера, шалаш,  деревянный дом - русская изба, современный многоэтажный дом, игрушка домовенок.</w:t>
      </w:r>
    </w:p>
    <w:p w:rsidR="00986211" w:rsidRDefault="00986211" w:rsidP="00986211">
      <w:pPr>
        <w:pStyle w:val="a4"/>
        <w:tabs>
          <w:tab w:val="num" w:pos="0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6DEF">
        <w:rPr>
          <w:rFonts w:ascii="Times New Roman" w:hAnsi="Times New Roman" w:cs="Times New Roman"/>
          <w:bCs/>
          <w:sz w:val="24"/>
          <w:szCs w:val="24"/>
        </w:rPr>
        <w:t>Ход: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Сегодня мы с вами отправимся в путешествие по «реке времени», чтобы совершить путешествие в прошлое жилища. Мы узнаем, где жили люди раньше, где живут сейчас.</w:t>
      </w:r>
      <w:r>
        <w:rPr>
          <w:rFonts w:ascii="Times New Roman" w:hAnsi="Times New Roman" w:cs="Times New Roman"/>
          <w:sz w:val="24"/>
          <w:szCs w:val="24"/>
        </w:rPr>
        <w:br/>
        <w:t>Почему человек всегда благоустраивал свое жилище.</w:t>
      </w:r>
    </w:p>
    <w:p w:rsidR="00986211" w:rsidRPr="0026251F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251F">
        <w:rPr>
          <w:rFonts w:ascii="Times New Roman" w:hAnsi="Times New Roman" w:cs="Times New Roman"/>
          <w:iCs/>
          <w:sz w:val="24"/>
          <w:szCs w:val="24"/>
        </w:rPr>
        <w:t>Слышится плач домовенка Кузи.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Кузенька</w:t>
      </w:r>
      <w:proofErr w:type="spellEnd"/>
      <w:r>
        <w:rPr>
          <w:rFonts w:ascii="Times New Roman" w:hAnsi="Times New Roman" w:cs="Times New Roman"/>
          <w:sz w:val="24"/>
          <w:szCs w:val="24"/>
        </w:rPr>
        <w:t>! Почему ты так горько плачешь?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Ой, горе какое. Прихожу я сегодня, а все картинки жилища разбросаны.</w:t>
      </w:r>
      <w:r>
        <w:rPr>
          <w:rFonts w:ascii="Times New Roman" w:hAnsi="Times New Roman" w:cs="Times New Roman"/>
          <w:sz w:val="24"/>
          <w:szCs w:val="24"/>
        </w:rPr>
        <w:br/>
        <w:t>- Ну, не плачь. Сейчас все поднимем, поставим на места.</w:t>
      </w:r>
      <w:r>
        <w:rPr>
          <w:rFonts w:ascii="Times New Roman" w:hAnsi="Times New Roman" w:cs="Times New Roman"/>
          <w:sz w:val="24"/>
          <w:szCs w:val="24"/>
        </w:rPr>
        <w:br/>
        <w:t>-       Поставить то я бы сам поставил, да в какой последовательности они стояли не помню (плачет).</w:t>
      </w:r>
      <w:r>
        <w:rPr>
          <w:rFonts w:ascii="Times New Roman" w:hAnsi="Times New Roman" w:cs="Times New Roman"/>
          <w:sz w:val="24"/>
          <w:szCs w:val="24"/>
        </w:rPr>
        <w:br/>
        <w:t>-     Давайте, ребята, поможем Кузе. Догадаемся, где люди жили раньше? (Древние люди жили в пещерах.)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251F">
        <w:rPr>
          <w:rFonts w:ascii="Times New Roman" w:hAnsi="Times New Roman" w:cs="Times New Roman"/>
          <w:sz w:val="24"/>
          <w:szCs w:val="24"/>
        </w:rPr>
        <w:t>Помещаем картинку на «реку времени»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Почему? (Потому что не было машин, инструментов, люди не умели обрабатывать дерево, делать кирпич.)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А что это? </w:t>
      </w:r>
      <w:proofErr w:type="gramStart"/>
      <w:r>
        <w:rPr>
          <w:rFonts w:ascii="Times New Roman" w:hAnsi="Times New Roman" w:cs="Times New Roman"/>
          <w:sz w:val="24"/>
          <w:szCs w:val="24"/>
        </w:rPr>
        <w:t>(Показать картинку шалаша.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шалаш.)</w:t>
      </w:r>
      <w:proofErr w:type="gramEnd"/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А сейчас люди живут в шалашах?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Почему? Когда они ими пользуются? (Когда идут в походы.)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Из чего сделан шалаш? (Шалаш делают из прутиков.)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Люди построили шалаш, почему не остались жить в пещере? (Камни могут обвалиться, сыро, темно, страшно.)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А почему шалаш лучше? Подует сильный ветер, шалаш их спасет? (Нужно колышки покрепче прибить в землю.)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Но в шалаше зимой было холодно жить, не было дверей, окон. И человек задумался.</w:t>
      </w:r>
      <w:r>
        <w:rPr>
          <w:rFonts w:ascii="Times New Roman" w:hAnsi="Times New Roman" w:cs="Times New Roman"/>
          <w:sz w:val="24"/>
          <w:szCs w:val="24"/>
        </w:rPr>
        <w:br/>
        <w:t xml:space="preserve">Шло время — появились инструменты, научились люди обрабатывать дерево. И человек понял, что из дерева можно сделать  дом. </w:t>
      </w:r>
    </w:p>
    <w:p w:rsidR="00986211" w:rsidRPr="0026251F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251F">
        <w:rPr>
          <w:rFonts w:ascii="Times New Roman" w:hAnsi="Times New Roman" w:cs="Times New Roman"/>
          <w:sz w:val="24"/>
          <w:szCs w:val="24"/>
        </w:rPr>
        <w:t>Помещаем картинку на «реку времени»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Чем он удобен? ( В нем есть и окна, и двери, и крыша, и печь.)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Мы с вами много читали о том, что есть люди других национальностей, у них свои жилища и строят они их в зависимости от климатических условий, в которых они живут, рассматривали и картинки в книжках.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Подойдите к столу и возьмите картинки тех жилищ, о которых вы знаете и хотите рассказать.</w:t>
      </w:r>
      <w:r>
        <w:rPr>
          <w:rFonts w:ascii="Times New Roman" w:hAnsi="Times New Roman" w:cs="Times New Roman"/>
          <w:sz w:val="24"/>
          <w:szCs w:val="24"/>
        </w:rPr>
        <w:br/>
        <w:t>-   Очень холодно зимой на севере Канады. В этом краю живут в своих иглу эскимосы.</w:t>
      </w:r>
      <w:r>
        <w:rPr>
          <w:rFonts w:ascii="Times New Roman" w:hAnsi="Times New Roman" w:cs="Times New Roman"/>
          <w:sz w:val="24"/>
          <w:szCs w:val="24"/>
        </w:rPr>
        <w:br/>
        <w:t>Иглу — это домик. Он построен их снежных глыб. В иглу все из снега: и лежанка и мебель. А вместо стекол льдинки.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Это домик — юрта. Она нужна монгольским пастухам. Они пасут скот сегодня — здесь, а завтра — там. Разберут свои складные домики юрты, погрузят на телегу и поехали.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А это бамбуковые дома.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увидеть во Вьетнаме. В этих домах все из бамбука, а крыша из листьев бамбука.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Это яранга — жилище чукчей. Это дома из шестов, покрытые оленьими шкурами. В железной печурке трещит огонь, где варится оленина.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Удобен деревянный дом, но все же люди не остановились на этом и в больших городах люди строят многоэтажные дома.</w:t>
      </w:r>
    </w:p>
    <w:p w:rsidR="00986211" w:rsidRPr="00E024D6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024D6">
        <w:rPr>
          <w:rFonts w:ascii="Times New Roman" w:hAnsi="Times New Roman" w:cs="Times New Roman"/>
          <w:sz w:val="24"/>
          <w:szCs w:val="24"/>
        </w:rPr>
        <w:t>Помещаем картинку на «реку времени»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 Почему в деревнях люди строят маленькие деревянные дома, а в городах многоэтажные?</w:t>
      </w:r>
      <w:r>
        <w:rPr>
          <w:rFonts w:ascii="Times New Roman" w:hAnsi="Times New Roman" w:cs="Times New Roman"/>
          <w:sz w:val="24"/>
          <w:szCs w:val="24"/>
        </w:rPr>
        <w:br/>
        <w:t>-    Потому что в городах живет много народа, а в деревнях мало.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Кто знает, может быть, пройдет время, вы станете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взрослыми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кто-нибудь из вас построит необычный дом.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Расскажите, какой необычный дом вы бы хотели построить?</w:t>
      </w:r>
    </w:p>
    <w:p w:rsidR="00986211" w:rsidRDefault="00986211" w:rsidP="0098621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 Дети,  домовенок Кузя говорит вам большое спасибо. Расскажите дома своим мамам о нашем путешествии.</w:t>
      </w:r>
    </w:p>
    <w:p w:rsidR="00986211" w:rsidRDefault="00986211" w:rsidP="00986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211" w:rsidRPr="00EB32DF" w:rsidRDefault="00986211" w:rsidP="00986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Дидактические и</w:t>
      </w:r>
      <w:r w:rsidRPr="00EB32DF">
        <w:rPr>
          <w:rFonts w:ascii="Times New Roman" w:hAnsi="Times New Roman" w:cs="Times New Roman"/>
          <w:b/>
          <w:sz w:val="24"/>
          <w:szCs w:val="24"/>
        </w:rPr>
        <w:t>гр</w:t>
      </w:r>
      <w:r>
        <w:rPr>
          <w:rFonts w:ascii="Times New Roman" w:hAnsi="Times New Roman" w:cs="Times New Roman"/>
          <w:b/>
          <w:sz w:val="24"/>
          <w:szCs w:val="24"/>
        </w:rPr>
        <w:t xml:space="preserve">ы. Например, </w:t>
      </w:r>
      <w:r w:rsidRPr="00EB32DF">
        <w:rPr>
          <w:rFonts w:ascii="Times New Roman" w:hAnsi="Times New Roman" w:cs="Times New Roman"/>
          <w:b/>
          <w:sz w:val="24"/>
          <w:szCs w:val="24"/>
        </w:rPr>
        <w:t xml:space="preserve"> «Что было раньше, что — сейчас» </w:t>
      </w:r>
    </w:p>
    <w:p w:rsidR="00986211" w:rsidRPr="00BC61F3" w:rsidRDefault="00986211" w:rsidP="00986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61F3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B041B6">
        <w:rPr>
          <w:rFonts w:ascii="Times New Roman" w:hAnsi="Times New Roman" w:cs="Times New Roman"/>
          <w:sz w:val="24"/>
          <w:szCs w:val="24"/>
        </w:rPr>
        <w:t>помощь ребенку сориентироваться в мире предметов старины, воспитание любви к своей Родине, расширение словаря: лапти, чугунок, изба, повозка, сеятель, люлька, сарафан, кушак, старина.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</w:p>
    <w:p w:rsidR="00986211" w:rsidRPr="00BC61F3" w:rsidRDefault="00986211" w:rsidP="00986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1F3">
        <w:rPr>
          <w:rFonts w:ascii="Times New Roman" w:hAnsi="Times New Roman" w:cs="Times New Roman"/>
          <w:sz w:val="24"/>
          <w:szCs w:val="24"/>
        </w:rPr>
        <w:t>Правила игры: максимальное количество игроков 6, ребенок выбирает карточку с изображенными предметами старины и с пустыми справа полями, ведущий показывает в случайном порядке карточки с изображением современных предметов</w:t>
      </w:r>
      <w:r>
        <w:rPr>
          <w:rFonts w:ascii="Times New Roman" w:hAnsi="Times New Roman" w:cs="Times New Roman"/>
          <w:sz w:val="24"/>
          <w:szCs w:val="24"/>
        </w:rPr>
        <w:t xml:space="preserve"> (предварительно разрезав по пунктирным линиям)</w:t>
      </w:r>
      <w:r w:rsidRPr="00BC61F3">
        <w:rPr>
          <w:rFonts w:ascii="Times New Roman" w:hAnsi="Times New Roman" w:cs="Times New Roman"/>
          <w:sz w:val="24"/>
          <w:szCs w:val="24"/>
        </w:rPr>
        <w:t>. Задача игрока найти и правильно сопоставить предметы на своей карточке. Выигрывает тот, кто это сделал быстрее.</w:t>
      </w:r>
    </w:p>
    <w:tbl>
      <w:tblPr>
        <w:tblStyle w:val="a5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72"/>
        <w:gridCol w:w="5099"/>
      </w:tblGrid>
      <w:tr w:rsidR="00986211" w:rsidTr="000B6500">
        <w:trPr>
          <w:trHeight w:val="2521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298209"/>
                  <wp:effectExtent l="0" t="0" r="0" b="0"/>
                  <wp:docPr id="36" name="Рисунок 36" descr="Описание: https://domastroika.com/wp-content/uploads/2019/03/derevyannyj-do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s://domastroika.com/wp-content/uploads/2019/03/derevyannyj-do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9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518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5439" cy="1238250"/>
                  <wp:effectExtent l="0" t="0" r="0" b="0"/>
                  <wp:docPr id="35" name="Рисунок 35" descr="Описание: http://ic.pics.livejournal.com/sviridenkov/12934488/669775/6697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ic.pics.livejournal.com/sviridenkov/12934488/669775/66977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439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529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34" name="Рисунок 34" descr="Описание: https://im0-tub-ru.yandex.net/i?id=a9869f1242e6d4c44e0dcedacec0f612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https://im0-tub-ru.yandex.net/i?id=a9869f1242e6d4c44e0dcedacec0f612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941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66760" cy="1333500"/>
                  <wp:effectExtent l="0" t="0" r="0" b="0"/>
                  <wp:docPr id="33" name="Рисунок 33" descr="Описание: http://fanread.ru/img/g/?src=10214392&amp;i=0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fanread.ru/img/g/?src=10214392&amp;i=0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33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1710547"/>
                  <wp:effectExtent l="0" t="0" r="0" b="0"/>
                  <wp:docPr id="32" name="Рисунок 32" descr="Описание: http://mywishlist.ru/pic/i/wish/orig/003/884/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mywishlist.ru/pic/i/wish/orig/003/884/5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1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1046" cy="1447800"/>
                  <wp:effectExtent l="0" t="0" r="0" b="0"/>
                  <wp:docPr id="31" name="Рисунок 31" descr="Описание: http://fireballll.users.photofile.ru/photo/fireballll/95318194/xlarge/105237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fireballll.users.photofile.ru/photo/fireballll/95318194/xlarge/105237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4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1491615"/>
                  <wp:effectExtent l="0" t="0" r="0" b="0"/>
                  <wp:docPr id="18" name="Рисунок 18" descr="Описание: http://lit-yaz.ru/pars_docs/refs/99/98949/98949_html_m6d34c79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Описание: http://lit-yaz.ru/pars_docs/refs/99/98949/98949_html_m6d34c79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025" cy="1664970"/>
                  <wp:effectExtent l="0" t="0" r="3175" b="0"/>
                  <wp:docPr id="17" name="Рисунок 17" descr="Описание: http://rus-polovik.narod.ru/k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Описание: http://rus-polovik.narod.ru/k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0245" cy="1405719"/>
                  <wp:effectExtent l="0" t="0" r="0" b="0"/>
                  <wp:docPr id="16" name="Рисунок 16" descr="Описание: http://www.kramola.info/sites/default/files/styles/page-main/public/images/vesti/bad792b7b39332e79ff1feff0a9d0ffe.jpg?itok=LOFRJMw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Описание: http://www.kramola.info/sites/default/files/styles/page-main/public/images/vesti/bad792b7b39332e79ff1feff0a9d0ffe.jpg?itok=LOFRJMwB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50" cy="140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4711" cy="1487606"/>
                  <wp:effectExtent l="0" t="0" r="0" b="0"/>
                  <wp:docPr id="15" name="Рисунок 15" descr="Описание: http://www.kodges.ru/import/files/book_online/87177/i_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Описание: http://www.kodges.ru/import/files/book_online/87177/i_0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202" cy="148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1379" cy="1514902"/>
                  <wp:effectExtent l="0" t="0" r="0" b="0"/>
                  <wp:docPr id="14" name="Рисунок 14" descr="Описание: http://s00.yaplakal.com/pics/pics_original/9/5/3/5242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Описание: http://s00.yaplakal.com/pics/pics_original/9/5/3/52423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11777" r="1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37" cy="152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4585" cy="1392071"/>
                  <wp:effectExtent l="0" t="0" r="0" b="0"/>
                  <wp:docPr id="47" name="Рисунок 47" descr="Описание: http://futurepoet.com/images/pictureforoldin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Описание: http://futurepoet.com/images/pictureforoldin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39" cy="139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2257" cy="941695"/>
                  <wp:effectExtent l="0" t="0" r="0" b="0"/>
                  <wp:docPr id="38" name="Рисунок 38" descr="Описание: http://blog.poligrafi.com/wp-content/uploads/2010/10/valenk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Описание: http://blog.poligrafi.com/wp-content/uploads/2010/10/valenki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638" cy="94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86933" cy="1241947"/>
                  <wp:effectExtent l="0" t="0" r="0" b="0"/>
                  <wp:docPr id="46" name="Рисунок 46" descr="Описание: http://www.igrasport.ru/upload/iblock/5d5/5d52cc27170d5c91b54b45348f1af3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http://www.igrasport.ru/upload/iblock/5d5/5d52cc27170d5c91b54b45348f1af34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75" cy="12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493" cy="1705970"/>
                  <wp:effectExtent l="0" t="0" r="0" b="0"/>
                  <wp:docPr id="45" name="Рисунок 45" descr="Описание: http://drevodelatel.ru/uploads/old/articles/5/363163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Описание: http://drevodelatel.ru/uploads/old/articles/5/363163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28" cy="171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4711" cy="1637731"/>
                  <wp:effectExtent l="0" t="0" r="0" b="0"/>
                  <wp:docPr id="44" name="Рисунок 44" descr="Описание: http://www.listvennica.su/imgs/br-4-7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Описание: http://www.listvennica.su/imgs/br-4-7b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83" cy="163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0245" cy="1719617"/>
                  <wp:effectExtent l="0" t="0" r="0" b="0"/>
                  <wp:docPr id="48" name="Рисунок 48" descr="Описание: http://xn--h1adgvg.xn--80aaac0ct.xn--p1ai/assets/images/news/2015/000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Описание: http://xn--h1adgvg.xn--80aaac0ct.xn--p1ai/assets/images/news/2015/00004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7" b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95" cy="172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single" w:sz="12" w:space="0" w:color="auto"/>
              <w:left w:val="single" w:sz="12" w:space="0" w:color="auto"/>
              <w:bottom w:val="dashSmallGap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3565" cy="1906701"/>
                  <wp:effectExtent l="323850" t="0" r="299085" b="0"/>
                  <wp:docPr id="49" name="Рисунок 49" descr="Описание: http://symbol.jofo.ru/data/userfiles/98/images/671714-lapti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Описание: http://symbol.jofo.ru/data/userfiles/98/images/671714-lapti-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61399" cy="19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single" w:sz="12" w:space="0" w:color="auto"/>
              <w:left w:val="single" w:sz="12" w:space="0" w:color="auto"/>
              <w:bottom w:val="dashSmallGap" w:sz="12" w:space="0" w:color="auto"/>
              <w:right w:val="single" w:sz="12" w:space="0" w:color="auto"/>
            </w:tcBorders>
            <w:vAlign w:val="center"/>
          </w:tcPr>
          <w:p w:rsidR="00986211" w:rsidRDefault="00986211" w:rsidP="000B6500">
            <w:pPr>
              <w:jc w:val="center"/>
            </w:pPr>
          </w:p>
        </w:tc>
      </w:tr>
      <w:tr w:rsidR="00986211" w:rsidTr="000B6500">
        <w:trPr>
          <w:trHeight w:val="2867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7480" cy="1542197"/>
                  <wp:effectExtent l="0" t="0" r="0" b="0"/>
                  <wp:docPr id="42" name="Рисунок 42" descr="Описание: http://friendtoy.ru/wp-content/uploads/2014/02/pMAT1-17948336_alternate2_enh-z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Описание: http://friendtoy.ru/wp-content/uploads/2014/02/pMAT1-17948336_alternate2_enh-z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834" cy="154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5750" cy="1077595"/>
                  <wp:effectExtent l="0" t="0" r="6350" b="8255"/>
                  <wp:docPr id="41" name="Рисунок 41" descr="Описание: http://vipresents.ru/data/big/lozkasochi_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Описание: http://vipresents.ru/data/big/lozkasochi_(2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805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8108" cy="1337480"/>
                  <wp:effectExtent l="0" t="0" r="0" b="0"/>
                  <wp:docPr id="37" name="Рисунок 37" descr="Описание: http://www.dc-perekrestock.ru/blog/wp-content/uploads/2014/02/161bb2cd9d87d4fb2583e55eca6a3af4_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Описание: http://www.dc-perekrestock.ru/blog/wp-content/uploads/2014/02/161bb2cd9d87d4fb2583e55eca6a3af4_X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66" cy="133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7230" cy="1583140"/>
                  <wp:effectExtent l="0" t="0" r="0" b="0"/>
                  <wp:docPr id="43" name="Рисунок 43" descr="Описание: http://85.img.avito.st/1280x960/15268776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Описание: http://85.img.avito.st/1280x960/152687768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10" cy="159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802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405759"/>
                  <wp:effectExtent l="0" t="0" r="0" b="0"/>
                  <wp:docPr id="30" name="Рисунок 30" descr="Описание: http://www.fondkr62.ru/server/image/min_event/KI36AOj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http://www.fondkr62.ru/server/image/min_event/KI36AOj9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0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1903" cy="1304925"/>
                  <wp:effectExtent l="0" t="0" r="0" b="0"/>
                  <wp:docPr id="29" name="Рисунок 29" descr="Описание: https://im0-tub-ru.yandex.net/i?id=da12856811f6a5abc6bda1ac67725708&amp;n=33&amp;w=11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im0-tub-ru.yandex.net/i?id=da12856811f6a5abc6bda1ac67725708&amp;n=33&amp;w=11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5" b="5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03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671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9091" cy="1428750"/>
                  <wp:effectExtent l="0" t="0" r="0" b="0"/>
                  <wp:docPr id="28" name="Рисунок 28" descr="Описание: http://yalta.rasprodaga.ru/pictures/goods/big/2039742/3525129/2013/2031398223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yalta.rasprodaga.ru/pictures/goods/big/2039742/3525129/2013/20313982230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3" t="15355" r="24184" b="14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single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7103" cy="876300"/>
                  <wp:effectExtent l="0" t="0" r="0" b="0"/>
                  <wp:docPr id="27" name="Рисунок 27" descr="Описание: http://www.evangelical-times.org/images/mce/History/04-24_Sermon_of_the_pl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evangelical-times.org/images/mce/History/04-24_Sermon_of_the_pl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0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809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8839" cy="1276350"/>
                  <wp:effectExtent l="0" t="0" r="0" b="0"/>
                  <wp:docPr id="26" name="Рисунок 26" descr="Описание: http://img1.liveinternet.ru/images/attach/c/7/96/60/96060843_Risunok__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img1.liveinternet.ru/images/attach/c/7/96/60/96060843_Risunok__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3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  <w:hideMark/>
          </w:tcPr>
          <w:p w:rsidR="00986211" w:rsidRDefault="00986211" w:rsidP="000B650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3213" cy="1333500"/>
                  <wp:effectExtent l="0" t="0" r="0" b="0"/>
                  <wp:docPr id="25" name="Рисунок 25" descr="Описание: http://adi19.ru/wp-content/uploads/2012/09/5172942_cf33c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adi19.ru/wp-content/uploads/2012/09/5172942_cf33cb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03213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683"/>
        </w:trPr>
        <w:tc>
          <w:tcPr>
            <w:tcW w:w="2336" w:type="pct"/>
            <w:tcBorders>
              <w:top w:val="dashSmallGap" w:sz="12" w:space="0" w:color="auto"/>
              <w:left w:val="single" w:sz="4" w:space="0" w:color="auto"/>
              <w:bottom w:val="single" w:sz="4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2492" cy="1438275"/>
                  <wp:effectExtent l="0" t="0" r="0" b="0"/>
                  <wp:docPr id="24" name="Рисунок 24" descr="Описание: http://images.uncyc.org/commons/thumb/6/6b/Truck_jarno_vasamaa_.svg/1600px-Truck_jarno_vasamaa_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://images.uncyc.org/commons/thumb/6/6b/Truck_jarno_vasamaa_.svg/1600px-Truck_jarno_vasamaa_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49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single" w:sz="4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9145" cy="1800225"/>
                  <wp:effectExtent l="0" t="0" r="0" b="0"/>
                  <wp:docPr id="23" name="Рисунок 23" descr="Описание: http://iohome.net/image/cache/catalog/unique-imports/royal-tea-kettle-1-5-liter-stainless-steel-electric-cordless-hot-water-1-105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iohome.net/image/cache/catalog/unique-imports/royal-tea-kettle-1-5-liter-stainless-steel-electric-cordless-hot-water-1-105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914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683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9190" cy="982639"/>
                  <wp:effectExtent l="0" t="0" r="0" b="0"/>
                  <wp:docPr id="22" name="Рисунок 22" descr="Описание: https://im0-tub-ru.yandex.net/i?id=2ec872a86e7a8935bc541f211cc2db69&amp;n=33&amp;w=321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s://im0-tub-ru.yandex.net/i?id=2ec872a86e7a8935bc541f211cc2db69&amp;n=33&amp;w=321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" t="10297" r="4227" b="1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03" cy="98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4473" cy="1473958"/>
                  <wp:effectExtent l="0" t="0" r="0" b="0"/>
                  <wp:docPr id="21" name="Рисунок 21" descr="Описание: http://www.krovatki.ru/upload/iblock/b3d/b3d586536122e21a700abc8bdf1b55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www.krovatki.ru/upload/iblock/b3d/b3d586536122e21a700abc8bdf1b55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28" cy="147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683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039" cy="1460311"/>
                  <wp:effectExtent l="0" t="0" r="0" b="0"/>
                  <wp:docPr id="39" name="Рисунок 39" descr="Описание: http://wompages.com/wordpress/wp-content/uploads/2014/04/17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Описание: http://wompages.com/wordpress/wp-content/uploads/2014/04/171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48" cy="14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0482" cy="1801505"/>
                  <wp:effectExtent l="0" t="0" r="0" b="0"/>
                  <wp:docPr id="19" name="Рисунок 19" descr="Описание: http://megasale.dp.ua/image/category/zhenshchinam/obuv/sap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megasale.dp.ua/image/category/zhenshchinam/obuv/sap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0482" cy="180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211" w:rsidTr="000B6500">
        <w:trPr>
          <w:trHeight w:val="2683"/>
        </w:trPr>
        <w:tc>
          <w:tcPr>
            <w:tcW w:w="2336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474" cy="1487606"/>
                  <wp:effectExtent l="0" t="0" r="0" b="0"/>
                  <wp:docPr id="20" name="Рисунок 20" descr="Описание: http://kuhovka.ru/image/cache/data/foto/85285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://kuhovka.ru/image/cache/data/foto/85285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12" cy="149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pct"/>
            <w:tcBorders>
              <w:top w:val="dashSmallGap" w:sz="12" w:space="0" w:color="auto"/>
              <w:left w:val="dashSmallGap" w:sz="12" w:space="0" w:color="auto"/>
              <w:bottom w:val="dashSmallGap" w:sz="12" w:space="0" w:color="auto"/>
              <w:right w:val="dashSmallGap" w:sz="12" w:space="0" w:color="auto"/>
            </w:tcBorders>
            <w:vAlign w:val="center"/>
          </w:tcPr>
          <w:p w:rsidR="00986211" w:rsidRDefault="00986211" w:rsidP="000B650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6180" cy="1610360"/>
                  <wp:effectExtent l="0" t="0" r="1270" b="8890"/>
                  <wp:docPr id="40" name="Рисунок 40" descr="Описание: http://www.f1cd.ru/news/gadgets/2009/06/gadgets_150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Описание: http://www.f1cd.ru/news/gadgets/2009/06/gadgets_150_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2" b="15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211" w:rsidRDefault="00986211" w:rsidP="00986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211" w:rsidRDefault="00986211" w:rsidP="009862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Другие д</w:t>
      </w:r>
      <w:r w:rsidRPr="002C2F38">
        <w:rPr>
          <w:rFonts w:ascii="Times New Roman" w:hAnsi="Times New Roman" w:cs="Times New Roman"/>
          <w:b/>
          <w:sz w:val="24"/>
          <w:szCs w:val="24"/>
        </w:rPr>
        <w:t>идактическ</w:t>
      </w:r>
      <w:r>
        <w:rPr>
          <w:rFonts w:ascii="Times New Roman" w:hAnsi="Times New Roman" w:cs="Times New Roman"/>
          <w:b/>
          <w:sz w:val="24"/>
          <w:szCs w:val="24"/>
        </w:rPr>
        <w:t xml:space="preserve">ие </w:t>
      </w:r>
      <w:r w:rsidRPr="002C2F38">
        <w:rPr>
          <w:rFonts w:ascii="Times New Roman" w:hAnsi="Times New Roman" w:cs="Times New Roman"/>
          <w:b/>
          <w:sz w:val="24"/>
          <w:szCs w:val="24"/>
        </w:rPr>
        <w:t>игр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C2F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8C0">
        <w:rPr>
          <w:rFonts w:ascii="Times New Roman" w:hAnsi="Times New Roman" w:cs="Times New Roman"/>
          <w:sz w:val="24"/>
          <w:szCs w:val="24"/>
        </w:rPr>
        <w:t>«Угадай по описанию»,</w:t>
      </w:r>
      <w:r w:rsidRPr="002C2F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394D">
        <w:rPr>
          <w:rFonts w:ascii="Times New Roman" w:hAnsi="Times New Roman" w:cs="Times New Roman"/>
          <w:sz w:val="24"/>
          <w:szCs w:val="24"/>
        </w:rPr>
        <w:t>«Что появилось раньше</w:t>
      </w:r>
      <w:r>
        <w:rPr>
          <w:rFonts w:ascii="Times New Roman" w:hAnsi="Times New Roman" w:cs="Times New Roman"/>
          <w:sz w:val="24"/>
          <w:szCs w:val="24"/>
        </w:rPr>
        <w:t>: фонарь или свечка</w:t>
      </w:r>
      <w:r w:rsidRPr="00B8394D">
        <w:rPr>
          <w:rFonts w:ascii="Times New Roman" w:hAnsi="Times New Roman" w:cs="Times New Roman"/>
          <w:sz w:val="24"/>
          <w:szCs w:val="24"/>
        </w:rPr>
        <w:t>» «</w:t>
      </w:r>
      <w:r>
        <w:rPr>
          <w:rFonts w:ascii="Times New Roman" w:hAnsi="Times New Roman" w:cs="Times New Roman"/>
          <w:sz w:val="24"/>
          <w:szCs w:val="24"/>
        </w:rPr>
        <w:t>На чем сидели, сидим и будем сидеть</w:t>
      </w:r>
      <w:r w:rsidRPr="00B8394D">
        <w:rPr>
          <w:rFonts w:ascii="Times New Roman" w:hAnsi="Times New Roman" w:cs="Times New Roman"/>
          <w:sz w:val="24"/>
          <w:szCs w:val="24"/>
        </w:rPr>
        <w:t>», «Прошлое и современное»</w:t>
      </w:r>
      <w:r>
        <w:rPr>
          <w:rFonts w:ascii="Times New Roman" w:hAnsi="Times New Roman" w:cs="Times New Roman"/>
          <w:sz w:val="24"/>
          <w:szCs w:val="24"/>
        </w:rPr>
        <w:t>, «Что было до...», «Что будет после…»</w:t>
      </w:r>
    </w:p>
    <w:p w:rsidR="00986211" w:rsidRPr="00D6783A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 w:rsidRPr="00D6783A">
        <w:t xml:space="preserve">Использование подобных игр позволяет детям </w:t>
      </w:r>
      <w:r>
        <w:t xml:space="preserve">с ЗПР </w:t>
      </w:r>
      <w:r w:rsidRPr="00D6783A">
        <w:t xml:space="preserve">чувствовать себя </w:t>
      </w:r>
      <w:r>
        <w:t>свободнее</w:t>
      </w:r>
      <w:r w:rsidRPr="00D6783A">
        <w:t>,</w:t>
      </w:r>
      <w:r>
        <w:t xml:space="preserve"> </w:t>
      </w:r>
      <w:r w:rsidRPr="00D6783A">
        <w:t>смелее, непосредственнее</w:t>
      </w:r>
      <w:r>
        <w:t>; р</w:t>
      </w:r>
      <w:r w:rsidRPr="00D6783A">
        <w:t>азвивает</w:t>
      </w:r>
      <w:r>
        <w:t xml:space="preserve"> их</w:t>
      </w:r>
      <w:r w:rsidRPr="00D6783A">
        <w:t xml:space="preserve"> воображение, дает полную свободу для</w:t>
      </w:r>
      <w:r>
        <w:t xml:space="preserve"> </w:t>
      </w:r>
      <w:r w:rsidRPr="00D6783A">
        <w:t>самовыражения, способствует формированию пытливости ума, познавательной</w:t>
      </w:r>
      <w:r>
        <w:t xml:space="preserve"> </w:t>
      </w:r>
      <w:r w:rsidRPr="00D6783A">
        <w:t>инициативы, умению сравнивать (различать и объединять) вещи и явления.</w:t>
      </w:r>
    </w:p>
    <w:p w:rsidR="00986211" w:rsidRDefault="00986211" w:rsidP="009862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6211" w:rsidRPr="00D6783A" w:rsidRDefault="00986211" w:rsidP="009862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2C2F38">
        <w:rPr>
          <w:rFonts w:ascii="Times New Roman" w:hAnsi="Times New Roman" w:cs="Times New Roman"/>
          <w:b/>
          <w:sz w:val="24"/>
          <w:szCs w:val="24"/>
        </w:rPr>
        <w:t>. Рассматривание иллюстраций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тему </w:t>
      </w:r>
      <w:r w:rsidRPr="00B8394D">
        <w:rPr>
          <w:rFonts w:ascii="Times New Roman" w:hAnsi="Times New Roman" w:cs="Times New Roman"/>
          <w:sz w:val="24"/>
          <w:szCs w:val="24"/>
        </w:rPr>
        <w:t xml:space="preserve"> «Жилище»,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94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Предметы помощники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–б</w:t>
      </w:r>
      <w:proofErr w:type="gramEnd"/>
      <w:r w:rsidRPr="00B8394D">
        <w:rPr>
          <w:rFonts w:ascii="Times New Roman" w:hAnsi="Times New Roman" w:cs="Times New Roman"/>
          <w:sz w:val="24"/>
          <w:szCs w:val="24"/>
        </w:rPr>
        <w:t xml:space="preserve">ытовые приборы»,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94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Разные к</w:t>
      </w:r>
      <w:r w:rsidRPr="00B8394D">
        <w:rPr>
          <w:rFonts w:ascii="Times New Roman" w:hAnsi="Times New Roman" w:cs="Times New Roman"/>
          <w:sz w:val="24"/>
          <w:szCs w:val="24"/>
        </w:rPr>
        <w:t>уклы», «</w:t>
      </w:r>
      <w:r>
        <w:rPr>
          <w:rFonts w:ascii="Times New Roman" w:hAnsi="Times New Roman" w:cs="Times New Roman"/>
          <w:sz w:val="24"/>
          <w:szCs w:val="24"/>
        </w:rPr>
        <w:t>На чем можно было путешествовать в разные времена</w:t>
      </w:r>
      <w:r w:rsidRPr="00B8394D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Продукты питания</w:t>
      </w:r>
      <w:r w:rsidRPr="00B8394D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Такая разная о</w:t>
      </w:r>
      <w:r w:rsidRPr="00B8394D">
        <w:rPr>
          <w:rFonts w:ascii="Times New Roman" w:hAnsi="Times New Roman" w:cs="Times New Roman"/>
          <w:sz w:val="24"/>
          <w:szCs w:val="24"/>
        </w:rPr>
        <w:t>дежда и обувь»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11" w:rsidRPr="002C2F38" w:rsidRDefault="00986211" w:rsidP="0098621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</w:rPr>
      </w:pPr>
      <w:r>
        <w:rPr>
          <w:b/>
          <w:color w:val="111111"/>
        </w:rPr>
        <w:t xml:space="preserve">5. </w:t>
      </w:r>
      <w:r w:rsidRPr="00B8394D">
        <w:rPr>
          <w:b/>
          <w:color w:val="111111"/>
        </w:rPr>
        <w:t>Беседы с детьми на темы:</w:t>
      </w:r>
      <w:r>
        <w:rPr>
          <w:b/>
          <w:color w:val="111111"/>
        </w:rPr>
        <w:t xml:space="preserve"> </w:t>
      </w:r>
      <w:proofErr w:type="gramStart"/>
      <w:r w:rsidRPr="00B8394D">
        <w:rPr>
          <w:color w:val="111111"/>
        </w:rPr>
        <w:t>«Жилище людей в древние времена»</w:t>
      </w:r>
      <w:r>
        <w:rPr>
          <w:color w:val="111111"/>
        </w:rPr>
        <w:t xml:space="preserve">, </w:t>
      </w:r>
      <w:r w:rsidRPr="00B8394D">
        <w:rPr>
          <w:color w:val="111111"/>
        </w:rPr>
        <w:t>«</w:t>
      </w:r>
      <w:r>
        <w:rPr>
          <w:color w:val="111111"/>
        </w:rPr>
        <w:t xml:space="preserve">Одежда людей в древние времена», </w:t>
      </w:r>
      <w:r w:rsidRPr="00B8394D">
        <w:rPr>
          <w:color w:val="111111"/>
        </w:rPr>
        <w:t>«Использовании огня для приготовления пищи»</w:t>
      </w:r>
      <w:r>
        <w:rPr>
          <w:color w:val="111111"/>
        </w:rPr>
        <w:t xml:space="preserve">, </w:t>
      </w:r>
      <w:r w:rsidRPr="00B8394D">
        <w:rPr>
          <w:color w:val="111111"/>
        </w:rPr>
        <w:t>«Способы передачи информации в прошлом»</w:t>
      </w:r>
      <w:r>
        <w:rPr>
          <w:color w:val="111111"/>
        </w:rPr>
        <w:t xml:space="preserve">, </w:t>
      </w:r>
      <w:r w:rsidRPr="00B8394D">
        <w:rPr>
          <w:color w:val="111111"/>
        </w:rPr>
        <w:t>«Домашняя работа в прошлом и использование</w:t>
      </w:r>
      <w:r>
        <w:rPr>
          <w:color w:val="111111"/>
        </w:rPr>
        <w:t xml:space="preserve"> </w:t>
      </w:r>
      <w:r w:rsidRPr="00B8394D">
        <w:rPr>
          <w:color w:val="111111"/>
        </w:rPr>
        <w:t>бытовых приборов в быту»</w:t>
      </w:r>
      <w:r>
        <w:rPr>
          <w:color w:val="111111"/>
        </w:rPr>
        <w:t xml:space="preserve">, </w:t>
      </w:r>
      <w:r w:rsidRPr="00B8394D">
        <w:rPr>
          <w:color w:val="111111"/>
        </w:rPr>
        <w:t>«Способы передвижения»</w:t>
      </w:r>
      <w:r>
        <w:rPr>
          <w:color w:val="111111"/>
        </w:rPr>
        <w:t xml:space="preserve">,  </w:t>
      </w:r>
      <w:r w:rsidRPr="00B8394D">
        <w:rPr>
          <w:color w:val="111111"/>
        </w:rPr>
        <w:t>«О первых куклах»</w:t>
      </w:r>
      <w:r>
        <w:rPr>
          <w:color w:val="111111"/>
        </w:rPr>
        <w:t xml:space="preserve">, </w:t>
      </w:r>
      <w:r w:rsidRPr="00B8394D">
        <w:rPr>
          <w:color w:val="111111"/>
        </w:rPr>
        <w:t>«О первых лодках»</w:t>
      </w:r>
      <w:r>
        <w:rPr>
          <w:color w:val="111111"/>
        </w:rPr>
        <w:t xml:space="preserve">, «О первых книгах», </w:t>
      </w:r>
      <w:r w:rsidRPr="002C2F38">
        <w:rPr>
          <w:color w:val="111111"/>
        </w:rPr>
        <w:t>«</w:t>
      </w:r>
      <w:r>
        <w:t>Предметы старины в загадках русского народа</w:t>
      </w:r>
      <w:r w:rsidRPr="002C2F38">
        <w:rPr>
          <w:color w:val="111111"/>
        </w:rPr>
        <w:t>», «Как бы мы жили без гаджетов»</w:t>
      </w:r>
      <w:r>
        <w:rPr>
          <w:color w:val="111111"/>
        </w:rPr>
        <w:t xml:space="preserve">, </w:t>
      </w:r>
      <w:r w:rsidRPr="002C2F38">
        <w:rPr>
          <w:color w:val="111111"/>
        </w:rPr>
        <w:t xml:space="preserve"> «Как бы мы жили без интернета», «Современные</w:t>
      </w:r>
      <w:proofErr w:type="gramEnd"/>
      <w:r w:rsidRPr="002C2F38">
        <w:rPr>
          <w:color w:val="111111"/>
        </w:rPr>
        <w:t xml:space="preserve"> средства связи»</w:t>
      </w:r>
      <w:r>
        <w:rPr>
          <w:color w:val="111111"/>
        </w:rPr>
        <w:t>.</w:t>
      </w:r>
    </w:p>
    <w:p w:rsidR="00986211" w:rsidRPr="009E766A" w:rsidRDefault="00986211" w:rsidP="00986211">
      <w:pPr>
        <w:pStyle w:val="a3"/>
        <w:spacing w:before="0" w:beforeAutospacing="0" w:after="0" w:afterAutospacing="0" w:line="276" w:lineRule="auto"/>
        <w:ind w:firstLine="708"/>
        <w:jc w:val="both"/>
      </w:pPr>
      <w:r w:rsidRPr="00D6783A">
        <w:t>Занимаясь исследовательской деятельностью</w:t>
      </w:r>
      <w:r>
        <w:t xml:space="preserve"> с опорой на данное пособие</w:t>
      </w:r>
      <w:r w:rsidRPr="00D6783A">
        <w:t>,</w:t>
      </w:r>
      <w:r>
        <w:t xml:space="preserve"> </w:t>
      </w:r>
      <w:r w:rsidRPr="00D6783A">
        <w:t>ребенок не только овладевает практическими навыками использования вещей,</w:t>
      </w:r>
      <w:r>
        <w:t xml:space="preserve"> </w:t>
      </w:r>
      <w:r w:rsidRPr="00D6783A">
        <w:t>но и узнает их историю, расширяет кругозор, развивает зрительную память и</w:t>
      </w:r>
      <w:r>
        <w:t xml:space="preserve"> </w:t>
      </w:r>
      <w:r w:rsidRPr="00D6783A">
        <w:t>воображение, приучается творчески мыслить, анализировать и обобщать</w:t>
      </w:r>
      <w:r>
        <w:t xml:space="preserve">. Данная работа </w:t>
      </w:r>
      <w:r w:rsidRPr="009E766A">
        <w:t xml:space="preserve"> способствует расширению и активизации  словаря,  познавательному развитию, а также образному представлению о времени.</w:t>
      </w:r>
    </w:p>
    <w:p w:rsidR="00986211" w:rsidRDefault="00986211" w:rsidP="00986211">
      <w:pPr>
        <w:pStyle w:val="a3"/>
        <w:spacing w:before="0" w:beforeAutospacing="0" w:after="0" w:afterAutospacing="0"/>
        <w:ind w:firstLine="708"/>
        <w:jc w:val="both"/>
      </w:pPr>
    </w:p>
    <w:p w:rsidR="00986211" w:rsidRPr="0014123D" w:rsidRDefault="00986211" w:rsidP="00986211">
      <w:pPr>
        <w:pStyle w:val="a3"/>
        <w:spacing w:before="0" w:beforeAutospacing="0" w:after="0" w:afterAutospacing="0"/>
        <w:jc w:val="both"/>
        <w:rPr>
          <w:b/>
        </w:rPr>
      </w:pPr>
      <w:r w:rsidRPr="0014123D">
        <w:rPr>
          <w:b/>
        </w:rPr>
        <w:t>Используемая литература: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 xml:space="preserve">Актуальные проблемы диагностики задержки психического развития/ под ред. К. С. Лебединской. – М., 1982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 xml:space="preserve">Данилова, Л. А. Особенности развития пассивного и активного словаря у детей в возрасте 5-7 лет / Л. А. Данилова, Л. М. </w:t>
      </w:r>
      <w:proofErr w:type="spellStart"/>
      <w:r>
        <w:t>Рябкина</w:t>
      </w:r>
      <w:proofErr w:type="spellEnd"/>
      <w:r>
        <w:t xml:space="preserve">. – Л., 1974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proofErr w:type="spellStart"/>
      <w:r>
        <w:t>Дыбина</w:t>
      </w:r>
      <w:proofErr w:type="spellEnd"/>
      <w:r>
        <w:t xml:space="preserve"> О. В. Ознакомление дошкольников с предметным миром: учебное пособие. – Педагогическое общество России. – Москва, 2007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proofErr w:type="spellStart"/>
      <w:r>
        <w:t>Дыбина</w:t>
      </w:r>
      <w:proofErr w:type="spellEnd"/>
      <w:r>
        <w:t xml:space="preserve"> О. </w:t>
      </w:r>
      <w:proofErr w:type="gramStart"/>
      <w:r>
        <w:t>В.</w:t>
      </w:r>
      <w:proofErr w:type="gramEnd"/>
      <w:r>
        <w:t xml:space="preserve"> Что было до…: Игры-путешествия в прошлое предметов для дошкольников. </w:t>
      </w:r>
      <w:proofErr w:type="gramStart"/>
      <w:r>
        <w:t>-М</w:t>
      </w:r>
      <w:proofErr w:type="gramEnd"/>
      <w:r>
        <w:t>: ТЦ Сфера, 2010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>Короткова Н. А. Образовательный проце</w:t>
      </w:r>
      <w:proofErr w:type="gramStart"/>
      <w:r>
        <w:t>сс в гр</w:t>
      </w:r>
      <w:proofErr w:type="gramEnd"/>
      <w:r>
        <w:t xml:space="preserve">уппах детей старшего дошкольного возраста. – М.: </w:t>
      </w:r>
      <w:proofErr w:type="spellStart"/>
      <w:r>
        <w:t>Линка</w:t>
      </w:r>
      <w:proofErr w:type="spellEnd"/>
      <w:r>
        <w:t>-Пресс, 2007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>Лаврентьева Л.С. Культура русского народа / Л.С. Лаврентьева. – СПб</w:t>
      </w:r>
      <w:proofErr w:type="gramStart"/>
      <w:r>
        <w:t xml:space="preserve">., </w:t>
      </w:r>
      <w:proofErr w:type="gramEnd"/>
      <w:r>
        <w:t>2004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proofErr w:type="spellStart"/>
      <w:r>
        <w:t>Лалаева</w:t>
      </w:r>
      <w:proofErr w:type="spellEnd"/>
      <w:r>
        <w:t xml:space="preserve"> Р. И. Нарушения речи и их коррекция у детей с задержкой психического развития: учебное пособие для студентов </w:t>
      </w:r>
      <w:proofErr w:type="spellStart"/>
      <w:r>
        <w:t>высш</w:t>
      </w:r>
      <w:proofErr w:type="spellEnd"/>
      <w:r>
        <w:t>.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 xml:space="preserve">аведений / Р. И. </w:t>
      </w:r>
      <w:proofErr w:type="spellStart"/>
      <w:r>
        <w:t>Лалаева</w:t>
      </w:r>
      <w:proofErr w:type="spellEnd"/>
      <w:r>
        <w:t>, Н. В. Серебрякова С. В. Зорина. – М.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Гуманит</w:t>
      </w:r>
      <w:proofErr w:type="spellEnd"/>
      <w:r>
        <w:t>. изд. центр ВЛАДОС, 2003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 xml:space="preserve">Недоспасова  В. А. Растем играя. Москва. «Просвещение», 2002 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r>
        <w:t>Современные педагогические технологии образования детей дошкольного возраста: методическое пособие /авт. - сост. О. В. Толстикова, О. В. Савельева, Т. В. Иванова (и др.) – Екатеринбург: ГАОУ ДПО СО «ИРО», 2014</w:t>
      </w:r>
    </w:p>
    <w:p w:rsidR="00986211" w:rsidRDefault="00986211" w:rsidP="00986211">
      <w:pPr>
        <w:pStyle w:val="a3"/>
        <w:spacing w:before="0" w:beforeAutospacing="0" w:after="0" w:afterAutospacing="0" w:line="276" w:lineRule="auto"/>
        <w:jc w:val="both"/>
      </w:pPr>
      <w:proofErr w:type="spellStart"/>
      <w:r>
        <w:t>Фесюкова</w:t>
      </w:r>
      <w:proofErr w:type="spellEnd"/>
      <w:r>
        <w:t xml:space="preserve"> Л. Б. История обычных вещей. Наглядное пособие для воспитателей: Изд-во «Ранок», 2008</w:t>
      </w:r>
    </w:p>
    <w:p w:rsidR="00986211" w:rsidRDefault="00986211" w:rsidP="00986211">
      <w:pPr>
        <w:pStyle w:val="a3"/>
        <w:spacing w:before="0" w:beforeAutospacing="0" w:after="0" w:afterAutospacing="0"/>
        <w:ind w:firstLine="708"/>
        <w:jc w:val="both"/>
      </w:pPr>
    </w:p>
    <w:p w:rsidR="00986211" w:rsidRDefault="00986211" w:rsidP="00986211">
      <w:pPr>
        <w:pStyle w:val="a3"/>
        <w:spacing w:before="0" w:beforeAutospacing="0" w:after="0" w:afterAutospacing="0"/>
        <w:ind w:firstLine="708"/>
        <w:jc w:val="both"/>
      </w:pPr>
    </w:p>
    <w:p w:rsidR="00986211" w:rsidRDefault="00986211"/>
    <w:sectPr w:rsidR="00986211" w:rsidSect="0006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92DD6"/>
    <w:multiLevelType w:val="hybridMultilevel"/>
    <w:tmpl w:val="40D21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24679F"/>
    <w:multiLevelType w:val="hybridMultilevel"/>
    <w:tmpl w:val="22043A68"/>
    <w:lvl w:ilvl="0" w:tplc="3BB623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9305F"/>
    <w:multiLevelType w:val="hybridMultilevel"/>
    <w:tmpl w:val="E482D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3E0F10"/>
    <w:multiLevelType w:val="hybridMultilevel"/>
    <w:tmpl w:val="41BE72E0"/>
    <w:lvl w:ilvl="0" w:tplc="3BB6237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6211"/>
    <w:rsid w:val="00064E97"/>
    <w:rsid w:val="003168B0"/>
    <w:rsid w:val="003A3467"/>
    <w:rsid w:val="00641CE5"/>
    <w:rsid w:val="00986211"/>
    <w:rsid w:val="00E5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8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6211"/>
    <w:pPr>
      <w:ind w:left="720"/>
      <w:contextualSpacing/>
    </w:pPr>
  </w:style>
  <w:style w:type="table" w:styleId="a5">
    <w:name w:val="Table Grid"/>
    <w:basedOn w:val="a1"/>
    <w:uiPriority w:val="39"/>
    <w:rsid w:val="0098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8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21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168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7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mailto:vasilek.dou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4041</Words>
  <Characters>23037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Usebook</cp:lastModifiedBy>
  <cp:revision>6</cp:revision>
  <dcterms:created xsi:type="dcterms:W3CDTF">2021-01-08T09:33:00Z</dcterms:created>
  <dcterms:modified xsi:type="dcterms:W3CDTF">2021-05-28T15:57:00Z</dcterms:modified>
</cp:coreProperties>
</file>